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CEC10">
      <w:pPr>
        <w:pStyle w:val="6"/>
        <w:ind w:left="0" w:firstLine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 w14:paraId="47BA1C08">
      <w:pPr>
        <w:wordWrap w:val="0"/>
        <w:jc w:val="right"/>
        <w:rPr>
          <w:rFonts w:ascii="仿宋" w:hAnsi="仿宋" w:eastAsia="仿宋"/>
          <w:b/>
          <w:bCs/>
          <w:sz w:val="40"/>
          <w:szCs w:val="40"/>
        </w:rPr>
      </w:pPr>
      <w:r>
        <w:rPr>
          <w:rFonts w:hint="eastAsia" w:ascii="仿宋" w:hAnsi="仿宋" w:eastAsia="仿宋"/>
          <w:b/>
          <w:bCs/>
          <w:sz w:val="40"/>
          <w:szCs w:val="40"/>
        </w:rPr>
        <w:t>（正本或副本）</w:t>
      </w:r>
    </w:p>
    <w:p w14:paraId="5805F7B9">
      <w:pPr>
        <w:wordWrap w:val="0"/>
        <w:jc w:val="center"/>
        <w:rPr>
          <w:rFonts w:ascii="仿宋" w:hAnsi="仿宋" w:eastAsia="仿宋"/>
          <w:b/>
          <w:bCs/>
          <w:sz w:val="52"/>
          <w:szCs w:val="52"/>
          <w:u w:val="single"/>
        </w:rPr>
      </w:pPr>
    </w:p>
    <w:p w14:paraId="36523736">
      <w:pPr>
        <w:wordWrap w:val="0"/>
        <w:jc w:val="center"/>
        <w:rPr>
          <w:rFonts w:ascii="仿宋" w:hAnsi="仿宋" w:eastAsia="仿宋"/>
          <w:b/>
          <w:bCs/>
          <w:sz w:val="52"/>
          <w:szCs w:val="52"/>
          <w:u w:val="single"/>
        </w:rPr>
      </w:pPr>
    </w:p>
    <w:p w14:paraId="3ADD5F2B">
      <w:pPr>
        <w:wordWrap w:val="0"/>
        <w:jc w:val="center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b/>
          <w:bCs/>
          <w:sz w:val="52"/>
          <w:szCs w:val="52"/>
          <w:u w:val="single"/>
        </w:rPr>
        <w:t>（项目名称）</w:t>
      </w:r>
    </w:p>
    <w:p w14:paraId="639361A9">
      <w:pPr>
        <w:wordWrap w:val="0"/>
        <w:spacing w:line="360" w:lineRule="auto"/>
        <w:jc w:val="center"/>
        <w:rPr>
          <w:rFonts w:ascii="仿宋" w:hAnsi="仿宋" w:eastAsia="仿宋"/>
          <w:sz w:val="72"/>
          <w:szCs w:val="72"/>
        </w:rPr>
      </w:pPr>
      <w:r>
        <w:rPr>
          <w:rFonts w:hint="eastAsia" w:ascii="仿宋" w:hAnsi="仿宋" w:eastAsia="仿宋"/>
          <w:sz w:val="72"/>
          <w:szCs w:val="72"/>
        </w:rPr>
        <w:t>响应</w:t>
      </w:r>
      <w:r>
        <w:rPr>
          <w:rFonts w:ascii="仿宋" w:hAnsi="仿宋" w:eastAsia="仿宋"/>
          <w:sz w:val="72"/>
          <w:szCs w:val="72"/>
        </w:rPr>
        <w:t>文件</w:t>
      </w:r>
    </w:p>
    <w:p w14:paraId="4A0D3433">
      <w:pPr>
        <w:wordWrap w:val="0"/>
        <w:spacing w:line="360" w:lineRule="auto"/>
        <w:jc w:val="center"/>
        <w:rPr>
          <w:rFonts w:ascii="仿宋" w:hAnsi="仿宋" w:eastAsia="仿宋"/>
          <w:sz w:val="24"/>
        </w:rPr>
      </w:pPr>
    </w:p>
    <w:p w14:paraId="1CF10F80">
      <w:pPr>
        <w:wordWrap w:val="0"/>
        <w:spacing w:line="360" w:lineRule="auto"/>
        <w:jc w:val="center"/>
        <w:rPr>
          <w:rFonts w:ascii="仿宋" w:hAnsi="仿宋" w:eastAsia="仿宋"/>
          <w:sz w:val="24"/>
        </w:rPr>
      </w:pPr>
    </w:p>
    <w:p w14:paraId="7F773BF4">
      <w:pPr>
        <w:wordWrap w:val="0"/>
        <w:spacing w:line="360" w:lineRule="auto"/>
        <w:jc w:val="center"/>
        <w:rPr>
          <w:rFonts w:ascii="仿宋" w:hAnsi="仿宋" w:eastAsia="仿宋"/>
          <w:sz w:val="24"/>
        </w:rPr>
      </w:pPr>
    </w:p>
    <w:p w14:paraId="1646B1C0">
      <w:pPr>
        <w:wordWrap w:val="0"/>
        <w:spacing w:line="360" w:lineRule="auto"/>
        <w:jc w:val="center"/>
        <w:rPr>
          <w:rFonts w:ascii="仿宋" w:hAnsi="仿宋" w:eastAsia="仿宋"/>
          <w:sz w:val="24"/>
        </w:rPr>
      </w:pPr>
    </w:p>
    <w:p w14:paraId="6825CB67">
      <w:pPr>
        <w:wordWrap w:val="0"/>
        <w:spacing w:line="360" w:lineRule="auto"/>
        <w:jc w:val="center"/>
        <w:rPr>
          <w:rFonts w:ascii="仿宋" w:hAnsi="仿宋" w:eastAsia="仿宋"/>
          <w:sz w:val="24"/>
        </w:rPr>
      </w:pPr>
    </w:p>
    <w:p w14:paraId="0DC5ECD0">
      <w:pPr>
        <w:wordWrap w:val="0"/>
        <w:spacing w:line="360" w:lineRule="auto"/>
        <w:jc w:val="center"/>
        <w:rPr>
          <w:rFonts w:ascii="仿宋" w:hAnsi="仿宋" w:eastAsia="仿宋"/>
          <w:sz w:val="24"/>
        </w:rPr>
      </w:pPr>
    </w:p>
    <w:p w14:paraId="2DB9E13B">
      <w:pPr>
        <w:wordWrap w:val="0"/>
        <w:spacing w:line="360" w:lineRule="auto"/>
        <w:rPr>
          <w:rFonts w:ascii="仿宋" w:hAnsi="仿宋" w:eastAsia="仿宋"/>
          <w:sz w:val="24"/>
        </w:rPr>
      </w:pPr>
    </w:p>
    <w:p w14:paraId="3A2BBCFC">
      <w:pPr>
        <w:wordWrap w:val="0"/>
        <w:spacing w:line="360" w:lineRule="auto"/>
        <w:ind w:left="424" w:leftChars="202"/>
        <w:jc w:val="center"/>
        <w:rPr>
          <w:rFonts w:ascii="仿宋" w:hAnsi="仿宋" w:eastAsia="仿宋"/>
          <w:sz w:val="24"/>
        </w:rPr>
      </w:pPr>
    </w:p>
    <w:p w14:paraId="4948752E">
      <w:pPr>
        <w:wordWrap w:val="0"/>
        <w:spacing w:line="360" w:lineRule="auto"/>
        <w:ind w:left="424" w:leftChars="202" w:firstLine="1120" w:firstLineChars="400"/>
        <w:rPr>
          <w:rFonts w:ascii="仿宋" w:hAnsi="仿宋" w:eastAsia="仿宋"/>
          <w:sz w:val="28"/>
          <w:szCs w:val="18"/>
        </w:rPr>
      </w:pPr>
      <w:r>
        <w:rPr>
          <w:rFonts w:hint="eastAsia" w:ascii="仿宋" w:hAnsi="仿宋" w:eastAsia="仿宋"/>
          <w:sz w:val="28"/>
          <w:szCs w:val="18"/>
        </w:rPr>
        <w:t>供应商名称</w:t>
      </w:r>
      <w:r>
        <w:rPr>
          <w:rFonts w:ascii="仿宋" w:hAnsi="仿宋" w:eastAsia="仿宋"/>
          <w:sz w:val="28"/>
          <w:szCs w:val="18"/>
        </w:rPr>
        <w:t>：</w:t>
      </w:r>
      <w:r>
        <w:rPr>
          <w:rFonts w:ascii="仿宋" w:hAnsi="仿宋" w:eastAsia="仿宋"/>
          <w:sz w:val="28"/>
          <w:szCs w:val="1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18"/>
          <w:u w:val="single"/>
        </w:rPr>
        <w:t xml:space="preserve">  </w:t>
      </w:r>
      <w:r>
        <w:rPr>
          <w:rFonts w:ascii="仿宋" w:hAnsi="仿宋" w:eastAsia="仿宋"/>
          <w:sz w:val="28"/>
          <w:szCs w:val="18"/>
          <w:u w:val="single"/>
        </w:rPr>
        <w:t xml:space="preserve">           </w:t>
      </w:r>
      <w:r>
        <w:rPr>
          <w:rFonts w:ascii="仿宋" w:hAnsi="仿宋" w:eastAsia="仿宋"/>
          <w:sz w:val="28"/>
          <w:szCs w:val="18"/>
        </w:rPr>
        <w:t>（</w:t>
      </w:r>
      <w:r>
        <w:rPr>
          <w:rFonts w:hint="eastAsia" w:ascii="仿宋" w:hAnsi="仿宋" w:eastAsia="仿宋"/>
          <w:sz w:val="28"/>
          <w:szCs w:val="18"/>
        </w:rPr>
        <w:t>加盖公</w:t>
      </w:r>
      <w:r>
        <w:rPr>
          <w:rFonts w:ascii="仿宋" w:hAnsi="仿宋" w:eastAsia="仿宋"/>
          <w:sz w:val="28"/>
          <w:szCs w:val="18"/>
        </w:rPr>
        <w:t>章）</w:t>
      </w:r>
    </w:p>
    <w:p w14:paraId="28A7BB19">
      <w:pPr>
        <w:wordWrap w:val="0"/>
        <w:spacing w:line="360" w:lineRule="auto"/>
        <w:ind w:left="424" w:leftChars="202" w:firstLine="1120" w:firstLineChars="400"/>
        <w:rPr>
          <w:rFonts w:ascii="仿宋" w:hAnsi="仿宋" w:eastAsia="仿宋"/>
          <w:sz w:val="28"/>
          <w:szCs w:val="18"/>
          <w:u w:val="single"/>
        </w:rPr>
      </w:pPr>
      <w:r>
        <w:rPr>
          <w:rFonts w:ascii="仿宋" w:hAnsi="仿宋" w:eastAsia="仿宋"/>
          <w:sz w:val="28"/>
          <w:szCs w:val="18"/>
        </w:rPr>
        <w:t>法定代表人</w:t>
      </w:r>
      <w:r>
        <w:rPr>
          <w:rFonts w:hint="eastAsia" w:ascii="仿宋" w:hAnsi="仿宋" w:eastAsia="仿宋"/>
          <w:sz w:val="28"/>
          <w:szCs w:val="18"/>
        </w:rPr>
        <w:t>或委托代理人</w:t>
      </w:r>
      <w:r>
        <w:rPr>
          <w:rFonts w:ascii="仿宋" w:hAnsi="仿宋" w:eastAsia="仿宋"/>
          <w:sz w:val="28"/>
          <w:szCs w:val="18"/>
        </w:rPr>
        <w:t>：</w:t>
      </w:r>
      <w:r>
        <w:rPr>
          <w:rFonts w:ascii="仿宋" w:hAnsi="仿宋" w:eastAsia="仿宋"/>
          <w:sz w:val="28"/>
          <w:szCs w:val="18"/>
          <w:u w:val="single"/>
        </w:rPr>
        <w:t xml:space="preserve">      </w:t>
      </w:r>
      <w:r>
        <w:rPr>
          <w:rFonts w:ascii="仿宋" w:hAnsi="仿宋" w:eastAsia="仿宋"/>
          <w:sz w:val="28"/>
          <w:szCs w:val="18"/>
        </w:rPr>
        <w:t>（签字或盖章）</w:t>
      </w:r>
    </w:p>
    <w:p w14:paraId="0F386DBD">
      <w:pPr>
        <w:spacing w:line="480" w:lineRule="exact"/>
        <w:ind w:firstLine="2800" w:firstLineChars="1000"/>
        <w:rPr>
          <w:rFonts w:ascii="仿宋" w:hAnsi="仿宋" w:eastAsia="仿宋"/>
          <w:sz w:val="28"/>
          <w:szCs w:val="18"/>
        </w:rPr>
      </w:pPr>
      <w:r>
        <w:rPr>
          <w:rFonts w:ascii="仿宋" w:hAnsi="仿宋" w:eastAsia="仿宋"/>
          <w:sz w:val="28"/>
          <w:szCs w:val="18"/>
          <w:u w:val="single"/>
        </w:rPr>
        <w:t xml:space="preserve">       </w:t>
      </w:r>
      <w:r>
        <w:rPr>
          <w:rFonts w:ascii="仿宋" w:hAnsi="仿宋" w:eastAsia="仿宋"/>
          <w:sz w:val="28"/>
          <w:szCs w:val="18"/>
        </w:rPr>
        <w:t>年</w:t>
      </w:r>
      <w:r>
        <w:rPr>
          <w:rFonts w:ascii="仿宋" w:hAnsi="仿宋" w:eastAsia="仿宋"/>
          <w:sz w:val="28"/>
          <w:szCs w:val="18"/>
          <w:u w:val="single"/>
        </w:rPr>
        <w:t xml:space="preserve">     </w:t>
      </w:r>
      <w:r>
        <w:rPr>
          <w:rFonts w:ascii="仿宋" w:hAnsi="仿宋" w:eastAsia="仿宋"/>
          <w:sz w:val="28"/>
          <w:szCs w:val="18"/>
        </w:rPr>
        <w:t>月</w:t>
      </w:r>
      <w:r>
        <w:rPr>
          <w:rFonts w:ascii="仿宋" w:hAnsi="仿宋" w:eastAsia="仿宋"/>
          <w:sz w:val="28"/>
          <w:szCs w:val="18"/>
          <w:u w:val="single"/>
        </w:rPr>
        <w:t xml:space="preserve">     </w:t>
      </w:r>
      <w:r>
        <w:rPr>
          <w:rFonts w:ascii="仿宋" w:hAnsi="仿宋" w:eastAsia="仿宋"/>
          <w:sz w:val="28"/>
          <w:szCs w:val="18"/>
        </w:rPr>
        <w:t>日</w:t>
      </w:r>
    </w:p>
    <w:p w14:paraId="3D89360D">
      <w:pPr>
        <w:wordWrap w:val="0"/>
        <w:spacing w:line="360" w:lineRule="auto"/>
        <w:jc w:val="center"/>
        <w:rPr>
          <w:rFonts w:hint="eastAsia" w:ascii="宋体" w:hAnsi="宋体" w:eastAsia="宋体" w:cs="Times New Roman"/>
          <w:b/>
          <w:sz w:val="28"/>
          <w:szCs w:val="28"/>
        </w:rPr>
      </w:pPr>
      <w:r>
        <w:rPr>
          <w:rFonts w:ascii="仿宋" w:hAnsi="仿宋" w:eastAsia="仿宋"/>
          <w:sz w:val="28"/>
          <w:szCs w:val="18"/>
        </w:rPr>
        <w:br w:type="page"/>
      </w:r>
      <w:r>
        <w:rPr>
          <w:rFonts w:hint="eastAsia" w:ascii="宋体" w:hAnsi="宋体" w:eastAsia="宋体" w:cs="Times New Roman"/>
          <w:b/>
          <w:sz w:val="28"/>
          <w:szCs w:val="28"/>
        </w:rPr>
        <w:t>一、报价一览表</w:t>
      </w:r>
    </w:p>
    <w:p w14:paraId="32D3EA65">
      <w:pPr>
        <w:wordWrap w:val="0"/>
        <w:spacing w:after="156" w:afterLines="50" w:line="400" w:lineRule="exact"/>
        <w:jc w:val="left"/>
        <w:rPr>
          <w:rFonts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>项目名称：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ascii="仿宋" w:hAnsi="仿宋" w:eastAsia="仿宋"/>
          <w:sz w:val="24"/>
          <w:u w:val="single"/>
        </w:rPr>
        <w:t xml:space="preserve">                     </w:t>
      </w:r>
      <w:r>
        <w:rPr>
          <w:rFonts w:hint="eastAsia" w:ascii="仿宋" w:hAnsi="仿宋" w:eastAsia="仿宋"/>
          <w:sz w:val="24"/>
          <w:u w:val="single"/>
        </w:rPr>
        <w:t xml:space="preserve">    </w:t>
      </w:r>
    </w:p>
    <w:p w14:paraId="620EA9DD">
      <w:pPr>
        <w:wordWrap w:val="0"/>
        <w:spacing w:after="156" w:afterLines="50" w:line="400" w:lineRule="exact"/>
        <w:jc w:val="left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4"/>
        </w:rPr>
        <w:t>报价单位：</w:t>
      </w:r>
      <w:r>
        <w:rPr>
          <w:rFonts w:hint="eastAsia" w:ascii="仿宋" w:hAnsi="仿宋" w:eastAsia="仿宋"/>
          <w:sz w:val="24"/>
          <w:u w:val="single"/>
        </w:rPr>
        <w:t>人民币元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8"/>
        <w:gridCol w:w="5936"/>
      </w:tblGrid>
      <w:tr w14:paraId="7C57E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608" w:type="dxa"/>
            <w:tcBorders>
              <w:right w:val="single" w:color="auto" w:sz="4" w:space="0"/>
            </w:tcBorders>
            <w:noWrap w:val="0"/>
            <w:vAlign w:val="center"/>
          </w:tcPr>
          <w:p w14:paraId="0B1E4FCE">
            <w:pPr>
              <w:wordWrap w:val="0"/>
              <w:jc w:val="center"/>
              <w:rPr>
                <w:rFonts w:hint="eastAsia" w:ascii="仿宋" w:hAnsi="仿宋" w:eastAsia="仿宋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  <w:lang w:val="zh-CN"/>
              </w:rPr>
              <w:t>总报价：</w:t>
            </w:r>
          </w:p>
        </w:tc>
        <w:tc>
          <w:tcPr>
            <w:tcW w:w="5936" w:type="dxa"/>
            <w:tcBorders>
              <w:left w:val="single" w:color="auto" w:sz="4" w:space="0"/>
            </w:tcBorders>
            <w:noWrap w:val="0"/>
            <w:vAlign w:val="center"/>
          </w:tcPr>
          <w:p w14:paraId="69B5B9BE">
            <w:pPr>
              <w:wordWrap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大写：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人民币         </w:t>
            </w:r>
            <w:r>
              <w:rPr>
                <w:rFonts w:hint="eastAsia" w:ascii="仿宋" w:hAnsi="仿宋" w:eastAsia="仿宋"/>
                <w:sz w:val="24"/>
              </w:rPr>
              <w:t xml:space="preserve">元  </w:t>
            </w:r>
          </w:p>
          <w:p w14:paraId="0161E88E">
            <w:pPr>
              <w:wordWrap w:val="0"/>
              <w:jc w:val="left"/>
              <w:rPr>
                <w:rFonts w:hint="eastAsia" w:ascii="仿宋" w:hAnsi="仿宋" w:eastAsia="仿宋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</w:rPr>
              <w:t>小写：</w:t>
            </w:r>
            <w:r>
              <w:rPr>
                <w:rFonts w:eastAsia="仿宋" w:cs="Calibri"/>
                <w:sz w:val="24"/>
                <w:u w:val="single"/>
              </w:rPr>
              <w:t>¥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/>
                <w:sz w:val="24"/>
              </w:rPr>
              <w:t>元</w:t>
            </w:r>
          </w:p>
        </w:tc>
      </w:tr>
      <w:tr w14:paraId="3E9BE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608" w:type="dxa"/>
            <w:tcBorders>
              <w:right w:val="single" w:color="auto" w:sz="4" w:space="0"/>
            </w:tcBorders>
            <w:noWrap w:val="0"/>
            <w:vAlign w:val="center"/>
          </w:tcPr>
          <w:p w14:paraId="751E2F18">
            <w:pPr>
              <w:wordWrap w:val="0"/>
              <w:jc w:val="center"/>
              <w:rPr>
                <w:rFonts w:hint="eastAsia" w:ascii="仿宋" w:hAnsi="仿宋" w:eastAsia="仿宋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  <w:lang w:val="zh-CN"/>
              </w:rPr>
              <w:t>服务周期：</w:t>
            </w:r>
          </w:p>
        </w:tc>
        <w:tc>
          <w:tcPr>
            <w:tcW w:w="5936" w:type="dxa"/>
            <w:tcBorders>
              <w:left w:val="single" w:color="auto" w:sz="4" w:space="0"/>
            </w:tcBorders>
            <w:noWrap w:val="0"/>
            <w:vAlign w:val="center"/>
          </w:tcPr>
          <w:p w14:paraId="6B6F1FF7">
            <w:pPr>
              <w:wordWrap w:val="0"/>
              <w:jc w:val="center"/>
              <w:rPr>
                <w:rFonts w:hint="eastAsia" w:ascii="仿宋" w:hAnsi="仿宋" w:eastAsia="仿宋"/>
                <w:sz w:val="24"/>
                <w:lang w:val="zh-CN"/>
              </w:rPr>
            </w:pPr>
          </w:p>
        </w:tc>
      </w:tr>
      <w:tr w14:paraId="79186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608" w:type="dxa"/>
            <w:tcBorders>
              <w:right w:val="single" w:color="auto" w:sz="4" w:space="0"/>
            </w:tcBorders>
            <w:noWrap w:val="0"/>
            <w:vAlign w:val="center"/>
          </w:tcPr>
          <w:p w14:paraId="3CF76A32">
            <w:pPr>
              <w:wordWrap w:val="0"/>
              <w:jc w:val="center"/>
              <w:rPr>
                <w:rFonts w:hint="eastAsia" w:ascii="仿宋" w:hAnsi="仿宋" w:eastAsia="仿宋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  <w:lang w:val="zh-CN"/>
              </w:rPr>
              <w:t>服务地点：</w:t>
            </w:r>
          </w:p>
        </w:tc>
        <w:tc>
          <w:tcPr>
            <w:tcW w:w="5936" w:type="dxa"/>
            <w:tcBorders>
              <w:left w:val="single" w:color="auto" w:sz="4" w:space="0"/>
            </w:tcBorders>
            <w:noWrap w:val="0"/>
            <w:vAlign w:val="center"/>
          </w:tcPr>
          <w:p w14:paraId="678A3FD6">
            <w:pPr>
              <w:wordWrap w:val="0"/>
              <w:jc w:val="center"/>
              <w:rPr>
                <w:rFonts w:hint="eastAsia" w:ascii="仿宋" w:hAnsi="仿宋" w:eastAsia="仿宋"/>
                <w:sz w:val="24"/>
                <w:lang w:val="zh-CN"/>
              </w:rPr>
            </w:pPr>
          </w:p>
        </w:tc>
      </w:tr>
      <w:tr w14:paraId="52410B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608" w:type="dxa"/>
            <w:tcBorders>
              <w:right w:val="single" w:color="auto" w:sz="4" w:space="0"/>
            </w:tcBorders>
            <w:noWrap w:val="0"/>
            <w:vAlign w:val="center"/>
          </w:tcPr>
          <w:p w14:paraId="6F0404F6">
            <w:pPr>
              <w:wordWrap w:val="0"/>
              <w:jc w:val="center"/>
              <w:rPr>
                <w:rFonts w:hint="eastAsia" w:ascii="仿宋" w:hAnsi="仿宋" w:eastAsia="仿宋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  <w:lang w:val="zh-CN"/>
              </w:rPr>
              <w:t>备    注</w:t>
            </w:r>
          </w:p>
        </w:tc>
        <w:tc>
          <w:tcPr>
            <w:tcW w:w="5936" w:type="dxa"/>
            <w:tcBorders>
              <w:left w:val="single" w:color="auto" w:sz="4" w:space="0"/>
            </w:tcBorders>
            <w:noWrap w:val="0"/>
            <w:vAlign w:val="center"/>
          </w:tcPr>
          <w:p w14:paraId="2107D5D3">
            <w:pPr>
              <w:wordWrap w:val="0"/>
              <w:jc w:val="center"/>
              <w:rPr>
                <w:rFonts w:hint="eastAsia" w:ascii="仿宋" w:hAnsi="仿宋" w:eastAsia="仿宋"/>
                <w:sz w:val="24"/>
                <w:lang w:val="zh-CN"/>
              </w:rPr>
            </w:pPr>
          </w:p>
        </w:tc>
      </w:tr>
    </w:tbl>
    <w:p w14:paraId="4CD5AE93">
      <w:pPr>
        <w:wordWrap w:val="0"/>
        <w:spacing w:before="50" w:after="156" w:afterLines="50" w:line="360" w:lineRule="auto"/>
        <w:ind w:right="-50" w:rightChars="-24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供应商名称(盖单位章)：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 </w:t>
      </w:r>
    </w:p>
    <w:p w14:paraId="3842DAA6">
      <w:pPr>
        <w:wordWrap w:val="0"/>
        <w:spacing w:before="50" w:after="156" w:afterLines="50" w:line="360" w:lineRule="auto"/>
        <w:ind w:right="-50" w:rightChars="-24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法定代表人或其</w:t>
      </w:r>
      <w:r>
        <w:rPr>
          <w:rFonts w:hint="eastAsia" w:ascii="仿宋" w:hAnsi="仿宋" w:eastAsia="仿宋"/>
          <w:sz w:val="24"/>
        </w:rPr>
        <w:t>委托代理人（签字或盖章）：</w:t>
      </w:r>
      <w:r>
        <w:rPr>
          <w:rFonts w:hint="eastAsia" w:ascii="仿宋" w:hAnsi="仿宋" w:eastAsia="仿宋"/>
          <w:sz w:val="24"/>
          <w:u w:val="single"/>
        </w:rPr>
        <w:t xml:space="preserve">                </w:t>
      </w:r>
    </w:p>
    <w:p w14:paraId="3CCE2F5A">
      <w:pPr>
        <w:wordWrap w:val="0"/>
        <w:spacing w:line="30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Arial"/>
          <w:sz w:val="24"/>
        </w:rPr>
        <w:t>日期：</w:t>
      </w:r>
      <w:r>
        <w:rPr>
          <w:rFonts w:ascii="仿宋" w:hAnsi="仿宋" w:eastAsia="仿宋" w:cs="Arial"/>
          <w:sz w:val="24"/>
          <w:u w:val="single"/>
        </w:rPr>
        <w:t xml:space="preserve">          </w:t>
      </w:r>
      <w:r>
        <w:rPr>
          <w:rFonts w:hint="eastAsia" w:ascii="仿宋" w:hAnsi="仿宋" w:eastAsia="仿宋" w:cs="Arial"/>
          <w:sz w:val="24"/>
        </w:rPr>
        <w:t>年</w:t>
      </w:r>
      <w:r>
        <w:rPr>
          <w:rFonts w:ascii="仿宋" w:hAnsi="仿宋" w:eastAsia="仿宋" w:cs="Arial"/>
          <w:sz w:val="24"/>
          <w:u w:val="single"/>
        </w:rPr>
        <w:t xml:space="preserve">      </w:t>
      </w:r>
      <w:r>
        <w:rPr>
          <w:rFonts w:hint="eastAsia" w:ascii="仿宋" w:hAnsi="仿宋" w:eastAsia="仿宋" w:cs="Arial"/>
          <w:sz w:val="24"/>
        </w:rPr>
        <w:t>月</w:t>
      </w:r>
      <w:r>
        <w:rPr>
          <w:rFonts w:ascii="仿宋" w:hAnsi="仿宋" w:eastAsia="仿宋" w:cs="Arial"/>
          <w:sz w:val="24"/>
          <w:u w:val="single"/>
        </w:rPr>
        <w:t xml:space="preserve">      </w:t>
      </w:r>
      <w:r>
        <w:rPr>
          <w:rFonts w:hint="eastAsia" w:ascii="仿宋" w:hAnsi="仿宋" w:eastAsia="仿宋" w:cs="Arial"/>
          <w:sz w:val="24"/>
        </w:rPr>
        <w:t>日</w:t>
      </w:r>
    </w:p>
    <w:p w14:paraId="4B4DDAA5">
      <w:pPr>
        <w:spacing w:line="480" w:lineRule="exact"/>
        <w:jc w:val="center"/>
        <w:rPr>
          <w:rFonts w:hint="eastAsia" w:ascii="宋体" w:hAnsi="宋体" w:eastAsia="宋体" w:cs="Times New Roman"/>
          <w:b/>
          <w:sz w:val="28"/>
          <w:szCs w:val="28"/>
        </w:rPr>
      </w:pPr>
      <w:r>
        <w:rPr>
          <w:rFonts w:ascii="仿宋" w:hAnsi="仿宋" w:eastAsia="仿宋"/>
          <w:b/>
          <w:sz w:val="28"/>
        </w:rPr>
        <w:br w:type="page"/>
      </w:r>
      <w:r>
        <w:rPr>
          <w:rFonts w:hint="eastAsia" w:ascii="宋体" w:hAnsi="宋体" w:eastAsia="宋体" w:cs="Times New Roman"/>
          <w:b/>
          <w:sz w:val="28"/>
          <w:szCs w:val="28"/>
        </w:rPr>
        <w:t>二、分项报价表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977"/>
        <w:gridCol w:w="2906"/>
        <w:gridCol w:w="2628"/>
      </w:tblGrid>
      <w:tr w14:paraId="14E57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66F7C">
            <w:pPr>
              <w:wordWrap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序号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2FA44">
            <w:pPr>
              <w:wordWrap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报价</w:t>
            </w:r>
            <w:r>
              <w:rPr>
                <w:rFonts w:ascii="仿宋" w:hAnsi="仿宋" w:eastAsia="仿宋"/>
                <w:szCs w:val="21"/>
              </w:rPr>
              <w:t>内容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79664">
            <w:pPr>
              <w:wordWrap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报价（元）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F01CC">
            <w:pPr>
              <w:wordWrap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备注</w:t>
            </w:r>
          </w:p>
        </w:tc>
      </w:tr>
      <w:tr w14:paraId="27B82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36E64">
            <w:pPr>
              <w:wordWrap w:val="0"/>
              <w:spacing w:line="380" w:lineRule="exact"/>
              <w:jc w:val="center"/>
              <w:rPr>
                <w:rFonts w:ascii="仿宋" w:hAnsi="仿宋" w:eastAsia="仿宋"/>
                <w:iCs/>
                <w:szCs w:val="21"/>
              </w:rPr>
            </w:pPr>
            <w:r>
              <w:rPr>
                <w:rFonts w:ascii="仿宋" w:hAnsi="仿宋" w:eastAsia="仿宋"/>
                <w:iCs/>
                <w:szCs w:val="21"/>
              </w:rPr>
              <w:t>1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3E6CC">
            <w:pPr>
              <w:wordWrap w:val="0"/>
              <w:spacing w:line="380" w:lineRule="exact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  <w:tc>
          <w:tcPr>
            <w:tcW w:w="29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87A11">
            <w:pPr>
              <w:wordWrap w:val="0"/>
              <w:spacing w:line="380" w:lineRule="exact"/>
              <w:ind w:firstLine="420" w:firstLineChars="200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  <w:tc>
          <w:tcPr>
            <w:tcW w:w="26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B9C4C">
            <w:pPr>
              <w:wordWrap w:val="0"/>
              <w:spacing w:line="380" w:lineRule="exact"/>
              <w:ind w:firstLine="420" w:firstLineChars="200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</w:tr>
      <w:tr w14:paraId="6954D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B15B6">
            <w:pPr>
              <w:wordWrap w:val="0"/>
              <w:spacing w:line="380" w:lineRule="exact"/>
              <w:jc w:val="center"/>
              <w:rPr>
                <w:rFonts w:ascii="仿宋" w:hAnsi="仿宋" w:eastAsia="仿宋"/>
                <w:iCs/>
                <w:szCs w:val="21"/>
              </w:rPr>
            </w:pPr>
            <w:r>
              <w:rPr>
                <w:rFonts w:ascii="仿宋" w:hAnsi="仿宋" w:eastAsia="仿宋"/>
                <w:iCs/>
                <w:szCs w:val="21"/>
              </w:rPr>
              <w:t>2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7398C">
            <w:pPr>
              <w:wordWrap w:val="0"/>
              <w:spacing w:line="380" w:lineRule="exact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46A6D">
            <w:pPr>
              <w:wordWrap w:val="0"/>
              <w:spacing w:line="380" w:lineRule="exact"/>
              <w:ind w:firstLine="420" w:firstLineChars="200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D20BB">
            <w:pPr>
              <w:wordWrap w:val="0"/>
              <w:spacing w:line="380" w:lineRule="exact"/>
              <w:ind w:firstLine="420" w:firstLineChars="200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</w:tr>
      <w:tr w14:paraId="01052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206C2">
            <w:pPr>
              <w:wordWrap w:val="0"/>
              <w:spacing w:line="380" w:lineRule="exact"/>
              <w:jc w:val="center"/>
              <w:rPr>
                <w:rFonts w:ascii="仿宋" w:hAnsi="仿宋" w:eastAsia="仿宋"/>
                <w:iCs/>
                <w:szCs w:val="21"/>
              </w:rPr>
            </w:pPr>
            <w:r>
              <w:rPr>
                <w:rFonts w:ascii="仿宋" w:hAnsi="仿宋" w:eastAsia="仿宋"/>
                <w:iCs/>
                <w:szCs w:val="21"/>
              </w:rPr>
              <w:t>3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A0F38">
            <w:pPr>
              <w:wordWrap w:val="0"/>
              <w:spacing w:line="380" w:lineRule="exact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55B76">
            <w:pPr>
              <w:wordWrap w:val="0"/>
              <w:spacing w:line="380" w:lineRule="exact"/>
              <w:ind w:firstLine="420" w:firstLineChars="200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0F749">
            <w:pPr>
              <w:wordWrap w:val="0"/>
              <w:spacing w:line="380" w:lineRule="exact"/>
              <w:ind w:firstLine="420" w:firstLineChars="200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</w:tr>
      <w:tr w14:paraId="5A51F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8FBAC">
            <w:pPr>
              <w:wordWrap w:val="0"/>
              <w:spacing w:line="380" w:lineRule="exact"/>
              <w:jc w:val="center"/>
              <w:rPr>
                <w:rFonts w:ascii="仿宋" w:hAnsi="仿宋" w:eastAsia="仿宋"/>
                <w:iCs/>
                <w:szCs w:val="21"/>
              </w:rPr>
            </w:pPr>
            <w:r>
              <w:rPr>
                <w:rFonts w:ascii="仿宋" w:hAnsi="仿宋" w:eastAsia="仿宋"/>
                <w:iCs/>
                <w:szCs w:val="21"/>
              </w:rPr>
              <w:t>4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964ED">
            <w:pPr>
              <w:wordWrap w:val="0"/>
              <w:spacing w:line="380" w:lineRule="exact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AA19F">
            <w:pPr>
              <w:wordWrap w:val="0"/>
              <w:spacing w:line="380" w:lineRule="exact"/>
              <w:ind w:firstLine="420" w:firstLineChars="200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FF405">
            <w:pPr>
              <w:wordWrap w:val="0"/>
              <w:spacing w:line="380" w:lineRule="exact"/>
              <w:ind w:firstLine="420" w:firstLineChars="200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</w:tr>
      <w:tr w14:paraId="7E6D3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A1ABB">
            <w:pPr>
              <w:wordWrap w:val="0"/>
              <w:spacing w:line="380" w:lineRule="exact"/>
              <w:jc w:val="center"/>
              <w:rPr>
                <w:rFonts w:ascii="仿宋" w:hAnsi="仿宋" w:eastAsia="仿宋"/>
                <w:iCs/>
                <w:szCs w:val="21"/>
              </w:rPr>
            </w:pPr>
            <w:r>
              <w:rPr>
                <w:rFonts w:ascii="仿宋" w:hAnsi="仿宋" w:eastAsia="仿宋"/>
                <w:iCs/>
                <w:szCs w:val="21"/>
              </w:rPr>
              <w:t>…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22B06">
            <w:pPr>
              <w:wordWrap w:val="0"/>
              <w:spacing w:line="380" w:lineRule="exact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77FBB">
            <w:pPr>
              <w:wordWrap w:val="0"/>
              <w:spacing w:line="380" w:lineRule="exact"/>
              <w:ind w:firstLine="420" w:firstLineChars="200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A3661">
            <w:pPr>
              <w:wordWrap w:val="0"/>
              <w:spacing w:line="380" w:lineRule="exact"/>
              <w:ind w:firstLine="420" w:firstLineChars="200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</w:tr>
      <w:tr w14:paraId="2AD8B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1D34C">
            <w:pPr>
              <w:wordWrap w:val="0"/>
              <w:spacing w:line="380" w:lineRule="exact"/>
              <w:jc w:val="center"/>
              <w:rPr>
                <w:rFonts w:ascii="仿宋" w:hAnsi="仿宋" w:eastAsia="仿宋"/>
                <w:iCs/>
                <w:szCs w:val="21"/>
              </w:rPr>
            </w:pPr>
            <w:r>
              <w:rPr>
                <w:rFonts w:hint="eastAsia" w:ascii="仿宋" w:hAnsi="仿宋" w:eastAsia="仿宋"/>
                <w:iCs/>
                <w:szCs w:val="21"/>
              </w:rPr>
              <w:t>总价合计（元）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65FC8">
            <w:pPr>
              <w:wordWrap w:val="0"/>
              <w:spacing w:line="380" w:lineRule="exact"/>
              <w:ind w:firstLine="420" w:firstLineChars="200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460AF">
            <w:pPr>
              <w:wordWrap w:val="0"/>
              <w:spacing w:line="380" w:lineRule="exact"/>
              <w:ind w:firstLine="420" w:firstLineChars="200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</w:tr>
    </w:tbl>
    <w:p w14:paraId="39AD1626">
      <w:pPr>
        <w:wordWrap w:val="0"/>
        <w:spacing w:line="300" w:lineRule="auto"/>
        <w:rPr>
          <w:rFonts w:hint="eastAsia" w:ascii="仿宋" w:hAnsi="仿宋" w:eastAsia="仿宋"/>
          <w:szCs w:val="21"/>
        </w:rPr>
      </w:pPr>
      <w:bookmarkStart w:id="0" w:name="_Hlk127733055"/>
      <w:r>
        <w:rPr>
          <w:rFonts w:hint="eastAsia" w:ascii="仿宋" w:hAnsi="仿宋" w:eastAsia="仿宋"/>
          <w:szCs w:val="21"/>
        </w:rPr>
        <w:t>注：格式仅供参考，供应商可自拟。</w:t>
      </w:r>
    </w:p>
    <w:bookmarkEnd w:id="0"/>
    <w:p w14:paraId="6EAAF40D">
      <w:pPr>
        <w:wordWrap w:val="0"/>
        <w:spacing w:line="360" w:lineRule="auto"/>
        <w:ind w:right="-59"/>
        <w:jc w:val="right"/>
        <w:rPr>
          <w:rFonts w:ascii="仿宋" w:hAnsi="仿宋" w:eastAsia="仿宋"/>
          <w:u w:val="single"/>
        </w:rPr>
      </w:pPr>
      <w:r>
        <w:rPr>
          <w:rFonts w:hint="eastAsia" w:ascii="仿宋" w:hAnsi="仿宋" w:eastAsia="仿宋"/>
        </w:rPr>
        <w:t>供应商名称：</w:t>
      </w:r>
      <w:r>
        <w:rPr>
          <w:rFonts w:hint="eastAsia" w:ascii="仿宋" w:hAnsi="仿宋" w:eastAsia="仿宋"/>
          <w:u w:val="single"/>
        </w:rPr>
        <w:t xml:space="preserve"> </w:t>
      </w:r>
      <w:r>
        <w:rPr>
          <w:rFonts w:ascii="仿宋" w:hAnsi="仿宋" w:eastAsia="仿宋"/>
          <w:u w:val="single"/>
        </w:rPr>
        <w:t xml:space="preserve">                             </w:t>
      </w:r>
      <w:r>
        <w:rPr>
          <w:rFonts w:hint="eastAsia" w:ascii="仿宋" w:hAnsi="仿宋" w:eastAsia="仿宋"/>
        </w:rPr>
        <w:t>（盖章）</w:t>
      </w:r>
    </w:p>
    <w:p w14:paraId="7EC5AFCB">
      <w:pPr>
        <w:wordWrap w:val="0"/>
        <w:spacing w:line="360" w:lineRule="auto"/>
        <w:ind w:right="-59"/>
        <w:jc w:val="righ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法定代表人或委托代理人：</w:t>
      </w:r>
      <w:r>
        <w:rPr>
          <w:rFonts w:hint="eastAsia" w:ascii="仿宋" w:hAnsi="仿宋" w:eastAsia="仿宋"/>
          <w:u w:val="single"/>
        </w:rPr>
        <w:t xml:space="preserve"> </w:t>
      </w:r>
      <w:r>
        <w:rPr>
          <w:rFonts w:ascii="仿宋" w:hAnsi="仿宋" w:eastAsia="仿宋"/>
          <w:u w:val="single"/>
        </w:rPr>
        <w:t xml:space="preserve">               </w:t>
      </w:r>
      <w:r>
        <w:rPr>
          <w:rFonts w:hint="eastAsia" w:ascii="仿宋" w:hAnsi="仿宋" w:eastAsia="仿宋"/>
        </w:rPr>
        <w:t>（签字或盖章）</w:t>
      </w:r>
    </w:p>
    <w:p w14:paraId="20C0E4CA">
      <w:pPr>
        <w:wordWrap w:val="0"/>
        <w:spacing w:line="360" w:lineRule="auto"/>
        <w:jc w:val="right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日期：</w:t>
      </w:r>
      <w:r>
        <w:rPr>
          <w:rFonts w:hint="eastAsia" w:ascii="仿宋" w:hAnsi="仿宋" w:eastAsia="仿宋"/>
          <w:u w:val="single"/>
        </w:rPr>
        <w:t xml:space="preserve"> </w:t>
      </w:r>
      <w:r>
        <w:rPr>
          <w:rFonts w:ascii="仿宋" w:hAnsi="仿宋" w:eastAsia="仿宋"/>
          <w:u w:val="single"/>
        </w:rPr>
        <w:t xml:space="preserve">             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u w:val="single"/>
        </w:rPr>
        <w:t xml:space="preserve"> </w:t>
      </w:r>
      <w:r>
        <w:rPr>
          <w:rFonts w:ascii="仿宋" w:hAnsi="仿宋" w:eastAsia="仿宋"/>
          <w:u w:val="single"/>
        </w:rPr>
        <w:t xml:space="preserve">    </w:t>
      </w:r>
      <w:r>
        <w:rPr>
          <w:rFonts w:hint="eastAsia" w:ascii="仿宋" w:hAnsi="仿宋" w:eastAsia="仿宋"/>
        </w:rPr>
        <w:t>月</w:t>
      </w:r>
      <w:r>
        <w:rPr>
          <w:rFonts w:hint="eastAsia" w:ascii="仿宋" w:hAnsi="仿宋" w:eastAsia="仿宋"/>
          <w:u w:val="single"/>
        </w:rPr>
        <w:t xml:space="preserve"> </w:t>
      </w:r>
      <w:r>
        <w:rPr>
          <w:rFonts w:ascii="仿宋" w:hAnsi="仿宋" w:eastAsia="仿宋"/>
          <w:u w:val="single"/>
        </w:rPr>
        <w:t xml:space="preserve">    </w:t>
      </w:r>
      <w:r>
        <w:rPr>
          <w:rFonts w:hint="eastAsia" w:ascii="仿宋" w:hAnsi="仿宋" w:eastAsia="仿宋"/>
        </w:rPr>
        <w:t>日</w:t>
      </w:r>
    </w:p>
    <w:p w14:paraId="6FDDC693">
      <w:pPr>
        <w:wordWrap w:val="0"/>
        <w:spacing w:line="480" w:lineRule="exact"/>
        <w:ind w:firstLine="420" w:firstLineChars="200"/>
        <w:rPr>
          <w:rFonts w:hint="eastAsia" w:ascii="仿宋" w:hAnsi="仿宋" w:eastAsia="仿宋"/>
        </w:rPr>
      </w:pPr>
    </w:p>
    <w:p w14:paraId="0C0BC20F">
      <w:pPr>
        <w:spacing w:line="360" w:lineRule="auto"/>
        <w:jc w:val="center"/>
        <w:outlineLvl w:val="0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ascii="仿宋" w:hAnsi="仿宋" w:eastAsia="仿宋"/>
        </w:rPr>
        <w:br w:type="page"/>
      </w:r>
      <w:r>
        <w:rPr>
          <w:rFonts w:hint="eastAsia" w:ascii="宋体" w:hAnsi="宋体" w:eastAsia="仿宋"/>
          <w:b/>
          <w:sz w:val="28"/>
          <w:szCs w:val="28"/>
          <w:lang w:val="en-US" w:eastAsia="zh-CN"/>
        </w:rPr>
        <w:t>三</w:t>
      </w:r>
      <w:r>
        <w:rPr>
          <w:rFonts w:hint="eastAsia" w:ascii="宋体" w:hAnsi="宋体"/>
          <w:b/>
          <w:sz w:val="28"/>
          <w:szCs w:val="28"/>
        </w:rPr>
        <w:t>、法定代表人身份证明书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或授权委托书</w:t>
      </w:r>
    </w:p>
    <w:p w14:paraId="7F5ACC23">
      <w:pPr>
        <w:spacing w:line="360" w:lineRule="auto"/>
        <w:jc w:val="center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一</w:t>
      </w:r>
      <w:r>
        <w:rPr>
          <w:rFonts w:hint="eastAsia" w:ascii="宋体" w:hAnsi="宋体" w:cs="宋体"/>
          <w:sz w:val="24"/>
          <w:lang w:eastAsia="zh-CN"/>
        </w:rPr>
        <w:t>）</w:t>
      </w:r>
      <w:r>
        <w:rPr>
          <w:rFonts w:hint="eastAsia" w:ascii="宋体" w:hAnsi="宋体" w:cs="宋体"/>
          <w:sz w:val="24"/>
          <w:lang w:val="en-US" w:eastAsia="zh-CN"/>
        </w:rPr>
        <w:t>法定代表人身份证明书</w:t>
      </w:r>
    </w:p>
    <w:p w14:paraId="0F2A0F7A">
      <w:pPr>
        <w:spacing w:line="50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 w14:paraId="4A666B77">
      <w:pPr>
        <w:spacing w:line="50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比选申请人名称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</w:t>
      </w:r>
    </w:p>
    <w:p w14:paraId="5AFF70ED">
      <w:pPr>
        <w:spacing w:line="50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单位性质：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            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p w14:paraId="3B09F33F">
      <w:pPr>
        <w:spacing w:line="50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地址：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</w:t>
      </w:r>
    </w:p>
    <w:p w14:paraId="149EC57A"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成立时间：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p w14:paraId="250D8CC1">
      <w:pPr>
        <w:spacing w:line="50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经营期限：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</w:t>
      </w:r>
    </w:p>
    <w:p w14:paraId="0C21DCEE"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姓名：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</w:rPr>
        <w:t xml:space="preserve"> 性别：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</w:rPr>
        <w:t>年龄：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</w:rPr>
        <w:t>职务：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</w:t>
      </w:r>
    </w:p>
    <w:p w14:paraId="00B9E65A"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系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sz w:val="24"/>
          <w:szCs w:val="24"/>
        </w:rPr>
        <w:t xml:space="preserve"> （比选申请人）的法定代表人。</w:t>
      </w:r>
    </w:p>
    <w:p w14:paraId="57790323">
      <w:pPr>
        <w:spacing w:line="440" w:lineRule="exact"/>
        <w:ind w:firstLine="960" w:firstLineChars="4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特此证明。</w:t>
      </w:r>
    </w:p>
    <w:p w14:paraId="4542BF9F"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 w14:paraId="3263B24C"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 w14:paraId="53840174"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附：法定代表人身份证复印件</w:t>
      </w:r>
    </w:p>
    <w:p w14:paraId="32BB49B2">
      <w:pPr>
        <w:pStyle w:val="5"/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 w14:paraId="7D022C2E">
      <w:pPr>
        <w:pStyle w:val="5"/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 w14:paraId="16EF53D5"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</w:p>
    <w:p w14:paraId="2A45305E">
      <w:pPr>
        <w:spacing w:line="360" w:lineRule="auto"/>
        <w:ind w:right="480"/>
        <w:jc w:val="center"/>
        <w:outlineLvl w:val="1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                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 xml:space="preserve"> 比选申请人名称：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</w:rPr>
        <w:t xml:space="preserve">          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（公章）</w:t>
      </w:r>
    </w:p>
    <w:p w14:paraId="44B6DD38">
      <w:pPr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</w:p>
    <w:p w14:paraId="539DCFAF">
      <w:pPr>
        <w:spacing w:line="360" w:lineRule="auto"/>
        <w:ind w:firstLine="4800" w:firstLineChars="200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年   月    日</w:t>
      </w:r>
    </w:p>
    <w:p w14:paraId="350E0E2E">
      <w:pPr>
        <w:spacing w:line="360" w:lineRule="auto"/>
        <w:rPr>
          <w:rFonts w:hint="eastAsia" w:ascii="宋体" w:hAnsi="宋体" w:cs="宋体"/>
          <w:sz w:val="28"/>
          <w:szCs w:val="28"/>
        </w:rPr>
      </w:pPr>
    </w:p>
    <w:p w14:paraId="03EBD84E">
      <w:pPr>
        <w:spacing w:line="360" w:lineRule="auto"/>
        <w:ind w:firstLine="480" w:firstLineChars="200"/>
        <w:outlineLvl w:val="0"/>
        <w:rPr>
          <w:rFonts w:hint="eastAsia" w:ascii="宋体" w:hAnsi="宋体"/>
          <w:bCs/>
          <w:sz w:val="24"/>
        </w:rPr>
      </w:pPr>
    </w:p>
    <w:p w14:paraId="63D2ECAD">
      <w:pPr>
        <w:spacing w:line="360" w:lineRule="auto"/>
        <w:ind w:firstLine="480" w:firstLineChars="200"/>
        <w:outlineLvl w:val="0"/>
        <w:rPr>
          <w:rFonts w:hint="eastAsia" w:ascii="宋体" w:hAnsi="宋体"/>
          <w:bCs/>
          <w:sz w:val="24"/>
        </w:rPr>
      </w:pPr>
    </w:p>
    <w:p w14:paraId="2A54BE26">
      <w:pPr>
        <w:spacing w:line="360" w:lineRule="auto"/>
        <w:ind w:firstLine="480" w:firstLineChars="200"/>
        <w:outlineLvl w:val="0"/>
        <w:rPr>
          <w:rFonts w:hint="eastAsia" w:ascii="宋体" w:hAnsi="宋体"/>
          <w:bCs/>
          <w:sz w:val="24"/>
        </w:rPr>
      </w:pPr>
    </w:p>
    <w:p w14:paraId="68D74116">
      <w:pPr>
        <w:spacing w:line="360" w:lineRule="auto"/>
        <w:ind w:firstLine="480" w:firstLineChars="200"/>
        <w:outlineLvl w:val="0"/>
        <w:rPr>
          <w:rFonts w:hint="eastAsia" w:ascii="宋体" w:hAnsi="宋体"/>
          <w:bCs/>
          <w:sz w:val="24"/>
        </w:rPr>
      </w:pPr>
    </w:p>
    <w:p w14:paraId="3BA09804">
      <w:pPr>
        <w:spacing w:line="360" w:lineRule="auto"/>
        <w:ind w:firstLine="480" w:firstLineChars="200"/>
        <w:jc w:val="center"/>
        <w:outlineLvl w:val="0"/>
        <w:rPr>
          <w:rFonts w:ascii="宋体" w:hAnsi="宋体"/>
          <w:b/>
          <w:sz w:val="30"/>
          <w:szCs w:val="30"/>
        </w:rPr>
      </w:pPr>
      <w:bookmarkStart w:id="1" w:name="_Toc21784"/>
      <w:r>
        <w:rPr>
          <w:rFonts w:hint="eastAsia" w:ascii="宋体" w:hAnsi="宋体" w:cs="宋体"/>
          <w:sz w:val="24"/>
        </w:rPr>
        <w:br w:type="page"/>
      </w:r>
      <w:bookmarkEnd w:id="1"/>
      <w:bookmarkStart w:id="2" w:name="_Toc22623"/>
      <w:bookmarkStart w:id="3" w:name="_Toc17748"/>
      <w:r>
        <w:rPr>
          <w:rFonts w:hint="eastAsia" w:ascii="宋体" w:hAnsi="宋体" w:eastAsia="宋体" w:cs="宋体"/>
          <w:sz w:val="24"/>
          <w:lang w:val="en-US" w:eastAsia="zh-CN"/>
        </w:rPr>
        <w:t>（二）</w:t>
      </w:r>
      <w:r>
        <w:rPr>
          <w:rFonts w:hint="eastAsia" w:ascii="宋体" w:hAnsi="宋体" w:eastAsia="宋体" w:cs="宋体"/>
          <w:sz w:val="24"/>
          <w:lang w:eastAsia="zh-CN"/>
        </w:rPr>
        <w:t>法定代表人授权书</w:t>
      </w:r>
      <w:bookmarkEnd w:id="2"/>
      <w:bookmarkEnd w:id="3"/>
    </w:p>
    <w:p w14:paraId="35B394F6">
      <w:pPr>
        <w:pStyle w:val="5"/>
        <w:spacing w:line="360" w:lineRule="auto"/>
        <w:ind w:firstLine="0"/>
        <w:rPr>
          <w:rFonts w:hint="eastAsia"/>
        </w:rPr>
      </w:pPr>
    </w:p>
    <w:p w14:paraId="729089F3">
      <w:pPr>
        <w:spacing w:line="360" w:lineRule="auto"/>
        <w:rPr>
          <w:rFonts w:hint="eastAsia" w:ascii="仿宋" w:hAnsi="仿宋" w:eastAsia="仿宋" w:cs="仿宋"/>
          <w:b w:val="0"/>
          <w:bCs w:val="0"/>
          <w:sz w:val="24"/>
        </w:rPr>
      </w:pPr>
      <w:r>
        <w:rPr>
          <w:rFonts w:hint="eastAsia" w:ascii="仿宋" w:hAnsi="仿宋" w:eastAsia="仿宋" w:cs="仿宋"/>
          <w:b w:val="0"/>
          <w:bCs w:val="0"/>
          <w:sz w:val="24"/>
        </w:rPr>
        <w:t>致：</w:t>
      </w:r>
      <w:r>
        <w:rPr>
          <w:rFonts w:hint="eastAsia" w:ascii="仿宋" w:hAnsi="仿宋" w:eastAsia="仿宋" w:cs="仿宋"/>
          <w:b w:val="0"/>
          <w:bCs w:val="0"/>
          <w:sz w:val="24"/>
          <w:u w:val="single"/>
        </w:rPr>
        <w:t xml:space="preserve">               </w:t>
      </w:r>
      <w:r>
        <w:rPr>
          <w:rFonts w:hint="eastAsia" w:ascii="仿宋" w:hAnsi="仿宋" w:eastAsia="仿宋" w:cs="仿宋"/>
          <w:b w:val="0"/>
          <w:bCs w:val="0"/>
          <w:sz w:val="24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  <w:t>采购人</w:t>
      </w:r>
      <w:r>
        <w:rPr>
          <w:rFonts w:hint="eastAsia" w:ascii="仿宋" w:hAnsi="仿宋" w:eastAsia="仿宋" w:cs="仿宋"/>
          <w:b w:val="0"/>
          <w:bCs w:val="0"/>
          <w:sz w:val="24"/>
        </w:rPr>
        <w:t>）</w:t>
      </w:r>
    </w:p>
    <w:p w14:paraId="3353964C"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</w:t>
      </w:r>
    </w:p>
    <w:p w14:paraId="27A6D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本授权书声明：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24"/>
        </w:rPr>
        <w:t>（比选申请人名称）的</w:t>
      </w:r>
      <w:r>
        <w:rPr>
          <w:rFonts w:hint="eastAsia" w:ascii="仿宋" w:hAnsi="仿宋" w:eastAsia="仿宋" w:cs="仿宋"/>
          <w:sz w:val="24"/>
          <w:u w:val="single"/>
        </w:rPr>
        <w:t xml:space="preserve">           </w:t>
      </w:r>
      <w:r>
        <w:rPr>
          <w:rFonts w:hint="eastAsia" w:ascii="仿宋" w:hAnsi="仿宋" w:eastAsia="仿宋" w:cs="仿宋"/>
          <w:sz w:val="24"/>
        </w:rPr>
        <w:t>（法定代表人姓名、职务）授权</w:t>
      </w:r>
      <w:r>
        <w:rPr>
          <w:rFonts w:hint="eastAsia" w:ascii="仿宋" w:hAnsi="仿宋" w:eastAsia="仿宋" w:cs="仿宋"/>
          <w:sz w:val="24"/>
          <w:u w:val="single"/>
        </w:rPr>
        <w:t xml:space="preserve">          </w:t>
      </w:r>
      <w:r>
        <w:rPr>
          <w:rFonts w:hint="eastAsia" w:ascii="仿宋" w:hAnsi="仿宋" w:eastAsia="仿宋" w:cs="仿宋"/>
          <w:sz w:val="24"/>
        </w:rPr>
        <w:t>（被授权人的姓名、职务）为本公司的合法代理人，代理人在</w:t>
      </w:r>
      <w:r>
        <w:rPr>
          <w:rFonts w:hint="eastAsia" w:ascii="仿宋" w:hAnsi="仿宋" w:eastAsia="仿宋" w:cs="仿宋"/>
          <w:sz w:val="24"/>
          <w:u w:val="single"/>
        </w:rPr>
        <w:t xml:space="preserve">       </w:t>
      </w:r>
      <w:r>
        <w:rPr>
          <w:rFonts w:hint="eastAsia" w:ascii="仿宋" w:hAnsi="仿宋" w:eastAsia="仿宋" w:cs="仿宋"/>
          <w:sz w:val="24"/>
        </w:rPr>
        <w:t>（项目名称）比选会合同过程中所签署的一切文件和处理与之有关的一切事务，我均予以承认。</w:t>
      </w:r>
    </w:p>
    <w:p w14:paraId="6F933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65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本授权书于</w:t>
      </w:r>
      <w:r>
        <w:rPr>
          <w:rFonts w:hint="eastAsia" w:ascii="仿宋" w:hAnsi="仿宋" w:eastAsia="仿宋" w:cs="仿宋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u w:val="single"/>
        </w:rPr>
        <w:t xml:space="preserve">   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u w:val="single"/>
        </w:rPr>
        <w:t xml:space="preserve">   </w:t>
      </w:r>
      <w:r>
        <w:rPr>
          <w:rFonts w:hint="eastAsia" w:ascii="仿宋" w:hAnsi="仿宋" w:eastAsia="仿宋" w:cs="仿宋"/>
          <w:sz w:val="24"/>
        </w:rPr>
        <w:t>日签字生效，有效期：</w:t>
      </w:r>
      <w:r>
        <w:rPr>
          <w:rFonts w:hint="eastAsia" w:ascii="仿宋" w:hAnsi="仿宋" w:eastAsia="仿宋" w:cs="仿宋"/>
          <w:sz w:val="24"/>
          <w:u w:val="single"/>
        </w:rPr>
        <w:t>自递交比选申请文件截止之日起60日历天</w:t>
      </w:r>
      <w:r>
        <w:rPr>
          <w:rFonts w:hint="eastAsia" w:ascii="仿宋" w:hAnsi="仿宋" w:eastAsia="仿宋" w:cs="仿宋"/>
          <w:sz w:val="24"/>
        </w:rPr>
        <w:t>。</w:t>
      </w:r>
    </w:p>
    <w:p w14:paraId="386F3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65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特此声明。</w:t>
      </w:r>
    </w:p>
    <w:p w14:paraId="78883542"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</w:rPr>
      </w:pPr>
    </w:p>
    <w:p w14:paraId="0BBE0411"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</w:t>
      </w:r>
    </w:p>
    <w:p w14:paraId="12BEEF97"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被授权代表签字：        </w:t>
      </w:r>
    </w:p>
    <w:p w14:paraId="612AE7C4"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被授权代表有效身份证件号码:</w:t>
      </w:r>
    </w:p>
    <w:p w14:paraId="313A7379"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</w:t>
      </w:r>
    </w:p>
    <w:p w14:paraId="5BA9CFC2"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</w:rPr>
      </w:pPr>
    </w:p>
    <w:p w14:paraId="357166E2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比选申请人名称：（公章）                 法定代表人：（印鉴或签字）</w:t>
      </w:r>
    </w:p>
    <w:p w14:paraId="53D09E8B"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</w:t>
      </w:r>
    </w:p>
    <w:p w14:paraId="1C0D58B3"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u w:val="single"/>
        </w:rPr>
      </w:pPr>
    </w:p>
    <w:p w14:paraId="0900EF9F"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          年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</w:rPr>
        <w:t xml:space="preserve"> 月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</w:rPr>
        <w:t xml:space="preserve"> 日</w:t>
      </w:r>
    </w:p>
    <w:p w14:paraId="283CC08C">
      <w:pPr>
        <w:spacing w:line="480" w:lineRule="exact"/>
        <w:jc w:val="center"/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</w:pPr>
      <w:r>
        <w:rPr>
          <w:rFonts w:ascii="仿宋" w:hAnsi="仿宋" w:eastAsia="仿宋"/>
        </w:rPr>
        <w:br w:type="page"/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四、供应商基本情况表</w:t>
      </w:r>
    </w:p>
    <w:tbl>
      <w:tblPr>
        <w:tblStyle w:val="7"/>
        <w:tblW w:w="0" w:type="auto"/>
        <w:tblInd w:w="27" w:type="dxa"/>
        <w:tblLayout w:type="fixed"/>
        <w:tblCellMar>
          <w:top w:w="0" w:type="dxa"/>
          <w:left w:w="0" w:type="dxa"/>
          <w:bottom w:w="0" w:type="dxa"/>
          <w:right w:w="20" w:type="dxa"/>
        </w:tblCellMar>
      </w:tblPr>
      <w:tblGrid>
        <w:gridCol w:w="2525"/>
        <w:gridCol w:w="2693"/>
        <w:gridCol w:w="1134"/>
        <w:gridCol w:w="1928"/>
      </w:tblGrid>
      <w:tr w14:paraId="6651E1E2">
        <w:tblPrEx>
          <w:tblCellMar>
            <w:top w:w="0" w:type="dxa"/>
            <w:left w:w="0" w:type="dxa"/>
            <w:bottom w:w="0" w:type="dxa"/>
            <w:right w:w="20" w:type="dxa"/>
          </w:tblCellMar>
        </w:tblPrEx>
        <w:trPr>
          <w:trHeight w:val="756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1AC3E">
            <w:pPr>
              <w:wordWrap w:val="0"/>
              <w:spacing w:line="256" w:lineRule="auto"/>
              <w:jc w:val="center"/>
              <w:rPr>
                <w:rFonts w:ascii="仿宋" w:hAnsi="仿宋" w:eastAsia="仿宋" w:cs="等线"/>
                <w:sz w:val="24"/>
              </w:rPr>
            </w:pPr>
            <w:r>
              <w:rPr>
                <w:rFonts w:hint="eastAsia" w:ascii="仿宋" w:hAnsi="仿宋" w:eastAsia="仿宋" w:cs="等线"/>
                <w:sz w:val="24"/>
              </w:rPr>
              <w:t>供应商名称</w:t>
            </w:r>
          </w:p>
        </w:tc>
        <w:tc>
          <w:tcPr>
            <w:tcW w:w="5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004E2">
            <w:pPr>
              <w:wordWrap w:val="0"/>
              <w:spacing w:after="160" w:line="256" w:lineRule="auto"/>
              <w:jc w:val="center"/>
              <w:rPr>
                <w:rFonts w:ascii="仿宋" w:hAnsi="仿宋" w:eastAsia="仿宋" w:cs="等线"/>
                <w:sz w:val="24"/>
              </w:rPr>
            </w:pPr>
          </w:p>
        </w:tc>
      </w:tr>
      <w:tr w14:paraId="38408696">
        <w:tblPrEx>
          <w:tblCellMar>
            <w:top w:w="0" w:type="dxa"/>
            <w:left w:w="0" w:type="dxa"/>
            <w:bottom w:w="0" w:type="dxa"/>
            <w:right w:w="20" w:type="dxa"/>
          </w:tblCellMar>
        </w:tblPrEx>
        <w:trPr>
          <w:trHeight w:val="692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8585B">
            <w:pPr>
              <w:wordWrap w:val="0"/>
              <w:spacing w:line="256" w:lineRule="auto"/>
              <w:ind w:right="352"/>
              <w:jc w:val="center"/>
              <w:rPr>
                <w:rFonts w:ascii="仿宋" w:hAnsi="仿宋" w:eastAsia="仿宋" w:cs="等线"/>
                <w:sz w:val="24"/>
              </w:rPr>
            </w:pPr>
            <w:r>
              <w:rPr>
                <w:rFonts w:hint="eastAsia" w:ascii="仿宋" w:hAnsi="仿宋" w:eastAsia="仿宋" w:cs="等线"/>
                <w:sz w:val="24"/>
              </w:rPr>
              <w:t>统一社会信用代码</w:t>
            </w:r>
          </w:p>
        </w:tc>
        <w:tc>
          <w:tcPr>
            <w:tcW w:w="5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D23F2">
            <w:pPr>
              <w:wordWrap w:val="0"/>
              <w:spacing w:after="160" w:line="256" w:lineRule="auto"/>
              <w:jc w:val="center"/>
              <w:rPr>
                <w:rFonts w:ascii="仿宋" w:hAnsi="仿宋" w:eastAsia="仿宋" w:cs="等线"/>
                <w:sz w:val="24"/>
              </w:rPr>
            </w:pPr>
          </w:p>
        </w:tc>
      </w:tr>
      <w:tr w14:paraId="59CFE39A">
        <w:tblPrEx>
          <w:tblCellMar>
            <w:top w:w="0" w:type="dxa"/>
            <w:left w:w="0" w:type="dxa"/>
            <w:bottom w:w="0" w:type="dxa"/>
            <w:right w:w="20" w:type="dxa"/>
          </w:tblCellMar>
        </w:tblPrEx>
        <w:trPr>
          <w:trHeight w:val="743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1D8C8">
            <w:pPr>
              <w:wordWrap w:val="0"/>
              <w:spacing w:line="256" w:lineRule="auto"/>
              <w:ind w:left="18"/>
              <w:jc w:val="center"/>
              <w:rPr>
                <w:rFonts w:ascii="仿宋" w:hAnsi="仿宋" w:eastAsia="仿宋" w:cs="等线"/>
                <w:sz w:val="24"/>
              </w:rPr>
            </w:pPr>
            <w:r>
              <w:rPr>
                <w:rFonts w:hint="eastAsia" w:ascii="仿宋" w:hAnsi="仿宋" w:eastAsia="仿宋" w:cs="等线"/>
                <w:sz w:val="24"/>
              </w:rPr>
              <w:t>地址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409C8">
            <w:pPr>
              <w:wordWrap w:val="0"/>
              <w:spacing w:after="160" w:line="256" w:lineRule="auto"/>
              <w:jc w:val="center"/>
              <w:rPr>
                <w:rFonts w:ascii="仿宋" w:hAnsi="仿宋" w:eastAsia="仿宋" w:cs="等线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99764">
            <w:pPr>
              <w:wordWrap w:val="0"/>
              <w:spacing w:line="256" w:lineRule="auto"/>
              <w:ind w:left="346"/>
              <w:rPr>
                <w:rFonts w:ascii="仿宋" w:hAnsi="仿宋" w:eastAsia="仿宋" w:cs="等线"/>
                <w:sz w:val="24"/>
              </w:rPr>
            </w:pPr>
            <w:r>
              <w:rPr>
                <w:rFonts w:hint="eastAsia" w:ascii="仿宋" w:hAnsi="仿宋" w:eastAsia="仿宋" w:cs="等线"/>
                <w:sz w:val="24"/>
              </w:rPr>
              <w:t>邮箱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FDFEF">
            <w:pPr>
              <w:wordWrap w:val="0"/>
              <w:spacing w:after="160" w:line="256" w:lineRule="auto"/>
              <w:jc w:val="center"/>
              <w:rPr>
                <w:rFonts w:ascii="仿宋" w:hAnsi="仿宋" w:eastAsia="仿宋" w:cs="等线"/>
                <w:sz w:val="24"/>
              </w:rPr>
            </w:pPr>
          </w:p>
        </w:tc>
      </w:tr>
      <w:tr w14:paraId="1CA18F71">
        <w:tblPrEx>
          <w:tblCellMar>
            <w:top w:w="0" w:type="dxa"/>
            <w:left w:w="0" w:type="dxa"/>
            <w:bottom w:w="0" w:type="dxa"/>
            <w:right w:w="20" w:type="dxa"/>
          </w:tblCellMar>
        </w:tblPrEx>
        <w:trPr>
          <w:trHeight w:val="743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36C5C">
            <w:pPr>
              <w:wordWrap w:val="0"/>
              <w:spacing w:line="256" w:lineRule="auto"/>
              <w:ind w:left="18"/>
              <w:jc w:val="center"/>
              <w:rPr>
                <w:rFonts w:ascii="仿宋" w:hAnsi="仿宋" w:eastAsia="仿宋" w:cs="等线"/>
                <w:sz w:val="24"/>
              </w:rPr>
            </w:pPr>
            <w:r>
              <w:rPr>
                <w:rFonts w:hint="eastAsia" w:ascii="仿宋" w:hAnsi="仿宋" w:eastAsia="仿宋" w:cs="等线"/>
                <w:sz w:val="24"/>
              </w:rPr>
              <w:t>项目联系人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3AB49">
            <w:pPr>
              <w:wordWrap w:val="0"/>
              <w:spacing w:line="256" w:lineRule="auto"/>
              <w:ind w:right="2"/>
              <w:jc w:val="center"/>
              <w:rPr>
                <w:rFonts w:ascii="仿宋" w:hAnsi="仿宋" w:eastAsia="仿宋" w:cs="等线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FB2D3FC">
            <w:pPr>
              <w:wordWrap w:val="0"/>
              <w:jc w:val="center"/>
              <w:rPr>
                <w:rFonts w:ascii="仿宋" w:hAnsi="仿宋" w:eastAsia="仿宋" w:cs="等线"/>
                <w:sz w:val="24"/>
              </w:rPr>
            </w:pPr>
            <w:r>
              <w:rPr>
                <w:rFonts w:hint="eastAsia" w:ascii="仿宋" w:hAnsi="仿宋" w:eastAsia="仿宋" w:cs="等线"/>
                <w:sz w:val="24"/>
              </w:rPr>
              <w:t>电话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7B86A">
            <w:pPr>
              <w:wordWrap w:val="0"/>
              <w:spacing w:after="160" w:line="256" w:lineRule="auto"/>
              <w:jc w:val="center"/>
              <w:rPr>
                <w:rFonts w:ascii="仿宋" w:hAnsi="仿宋" w:eastAsia="仿宋" w:cs="等线"/>
                <w:sz w:val="24"/>
              </w:rPr>
            </w:pPr>
          </w:p>
        </w:tc>
      </w:tr>
      <w:tr w14:paraId="465540DE">
        <w:tblPrEx>
          <w:tblCellMar>
            <w:top w:w="0" w:type="dxa"/>
            <w:left w:w="0" w:type="dxa"/>
            <w:bottom w:w="0" w:type="dxa"/>
            <w:right w:w="20" w:type="dxa"/>
          </w:tblCellMar>
        </w:tblPrEx>
        <w:trPr>
          <w:trHeight w:val="752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C980E">
            <w:pPr>
              <w:wordWrap w:val="0"/>
              <w:spacing w:line="256" w:lineRule="auto"/>
              <w:jc w:val="center"/>
              <w:rPr>
                <w:rFonts w:ascii="仿宋" w:hAnsi="仿宋" w:eastAsia="仿宋" w:cs="等线"/>
                <w:sz w:val="24"/>
              </w:rPr>
            </w:pPr>
            <w:r>
              <w:rPr>
                <w:rFonts w:hint="eastAsia" w:ascii="仿宋" w:hAnsi="仿宋" w:eastAsia="仿宋" w:cs="等线"/>
                <w:sz w:val="24"/>
              </w:rPr>
              <w:t>法定代表人（或负责人）</w:t>
            </w:r>
          </w:p>
        </w:tc>
        <w:tc>
          <w:tcPr>
            <w:tcW w:w="5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4BEE1">
            <w:pPr>
              <w:wordWrap w:val="0"/>
              <w:spacing w:after="160" w:line="256" w:lineRule="auto"/>
              <w:jc w:val="center"/>
              <w:rPr>
                <w:rFonts w:ascii="仿宋" w:hAnsi="仿宋" w:eastAsia="仿宋" w:cs="等线"/>
                <w:sz w:val="24"/>
              </w:rPr>
            </w:pPr>
          </w:p>
        </w:tc>
      </w:tr>
      <w:tr w14:paraId="57667C49">
        <w:tblPrEx>
          <w:tblCellMar>
            <w:top w:w="0" w:type="dxa"/>
            <w:left w:w="0" w:type="dxa"/>
            <w:bottom w:w="0" w:type="dxa"/>
            <w:right w:w="20" w:type="dxa"/>
          </w:tblCellMar>
        </w:tblPrEx>
        <w:trPr>
          <w:trHeight w:val="743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C7185">
            <w:pPr>
              <w:wordWrap w:val="0"/>
              <w:spacing w:line="256" w:lineRule="auto"/>
              <w:ind w:left="15"/>
              <w:jc w:val="center"/>
              <w:rPr>
                <w:rFonts w:ascii="仿宋" w:hAnsi="仿宋" w:eastAsia="仿宋" w:cs="等线"/>
                <w:sz w:val="24"/>
              </w:rPr>
            </w:pPr>
            <w:r>
              <w:rPr>
                <w:rFonts w:hint="eastAsia" w:ascii="仿宋" w:hAnsi="仿宋" w:eastAsia="仿宋" w:cs="等线"/>
                <w:sz w:val="24"/>
              </w:rPr>
              <w:t>成立时间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DBD0B">
            <w:pPr>
              <w:wordWrap w:val="0"/>
              <w:spacing w:line="256" w:lineRule="auto"/>
              <w:ind w:right="2"/>
              <w:jc w:val="center"/>
              <w:rPr>
                <w:rFonts w:ascii="仿宋" w:hAnsi="仿宋" w:eastAsia="仿宋" w:cs="等线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E9069F">
            <w:pPr>
              <w:wordWrap w:val="0"/>
              <w:spacing w:line="256" w:lineRule="auto"/>
              <w:jc w:val="center"/>
              <w:rPr>
                <w:rFonts w:ascii="仿宋" w:hAnsi="仿宋" w:eastAsia="仿宋" w:cs="等线"/>
                <w:sz w:val="24"/>
              </w:rPr>
            </w:pPr>
            <w:r>
              <w:rPr>
                <w:rFonts w:hint="eastAsia" w:ascii="仿宋" w:hAnsi="仿宋" w:eastAsia="仿宋" w:cs="等线"/>
                <w:sz w:val="24"/>
              </w:rPr>
              <w:t>注册资本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CA462">
            <w:pPr>
              <w:wordWrap w:val="0"/>
              <w:spacing w:line="256" w:lineRule="auto"/>
              <w:jc w:val="center"/>
              <w:rPr>
                <w:rFonts w:ascii="仿宋" w:hAnsi="仿宋" w:eastAsia="仿宋" w:cs="等线"/>
                <w:sz w:val="24"/>
              </w:rPr>
            </w:pPr>
            <w:r>
              <w:rPr>
                <w:rFonts w:hint="eastAsia" w:ascii="仿宋" w:hAnsi="仿宋" w:eastAsia="仿宋" w:cs="等线"/>
                <w:sz w:val="24"/>
              </w:rPr>
              <w:t xml:space="preserve"> </w:t>
            </w:r>
            <w:r>
              <w:rPr>
                <w:rFonts w:ascii="仿宋" w:hAnsi="仿宋" w:eastAsia="仿宋" w:cs="等线"/>
                <w:sz w:val="24"/>
              </w:rPr>
              <w:t xml:space="preserve">       </w:t>
            </w:r>
            <w:r>
              <w:rPr>
                <w:rFonts w:hint="eastAsia" w:ascii="仿宋" w:hAnsi="仿宋" w:eastAsia="仿宋" w:cs="等线"/>
                <w:sz w:val="24"/>
              </w:rPr>
              <w:t>万元</w:t>
            </w:r>
          </w:p>
        </w:tc>
      </w:tr>
      <w:tr w14:paraId="1C2065C8">
        <w:tblPrEx>
          <w:tblCellMar>
            <w:top w:w="0" w:type="dxa"/>
            <w:left w:w="0" w:type="dxa"/>
            <w:bottom w:w="0" w:type="dxa"/>
            <w:right w:w="20" w:type="dxa"/>
          </w:tblCellMar>
        </w:tblPrEx>
        <w:trPr>
          <w:trHeight w:val="704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F4612">
            <w:pPr>
              <w:wordWrap w:val="0"/>
              <w:spacing w:line="256" w:lineRule="auto"/>
              <w:ind w:left="15"/>
              <w:jc w:val="center"/>
              <w:rPr>
                <w:rFonts w:hint="eastAsia" w:ascii="仿宋" w:hAnsi="仿宋" w:eastAsia="仿宋" w:cs="等线"/>
                <w:sz w:val="24"/>
              </w:rPr>
            </w:pPr>
            <w:r>
              <w:rPr>
                <w:rFonts w:hint="eastAsia"/>
                <w:lang w:val="en-US" w:eastAsia="zh-CN"/>
              </w:rPr>
              <w:t>开户行及账号</w:t>
            </w:r>
          </w:p>
        </w:tc>
        <w:tc>
          <w:tcPr>
            <w:tcW w:w="575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E7D33">
            <w:pPr>
              <w:wordWrap w:val="0"/>
              <w:spacing w:after="160" w:line="256" w:lineRule="auto"/>
              <w:rPr>
                <w:rFonts w:ascii="仿宋" w:hAnsi="仿宋" w:eastAsia="仿宋" w:cs="等线"/>
                <w:sz w:val="24"/>
              </w:rPr>
            </w:pPr>
          </w:p>
        </w:tc>
      </w:tr>
      <w:tr w14:paraId="74EC6CFC">
        <w:tblPrEx>
          <w:tblCellMar>
            <w:top w:w="0" w:type="dxa"/>
            <w:left w:w="0" w:type="dxa"/>
            <w:bottom w:w="0" w:type="dxa"/>
            <w:right w:w="20" w:type="dxa"/>
          </w:tblCellMar>
        </w:tblPrEx>
        <w:trPr>
          <w:trHeight w:val="2501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4D1D2">
            <w:pPr>
              <w:wordWrap w:val="0"/>
              <w:spacing w:line="256" w:lineRule="auto"/>
              <w:ind w:left="15"/>
              <w:jc w:val="center"/>
              <w:rPr>
                <w:rFonts w:ascii="仿宋" w:hAnsi="仿宋" w:eastAsia="仿宋" w:cs="等线"/>
                <w:sz w:val="24"/>
              </w:rPr>
            </w:pPr>
            <w:r>
              <w:rPr>
                <w:rFonts w:hint="eastAsia" w:ascii="仿宋" w:hAnsi="仿宋" w:eastAsia="仿宋" w:cs="等线"/>
                <w:sz w:val="24"/>
              </w:rPr>
              <w:t>经营范围</w:t>
            </w:r>
          </w:p>
        </w:tc>
        <w:tc>
          <w:tcPr>
            <w:tcW w:w="575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94DFD">
            <w:pPr>
              <w:wordWrap w:val="0"/>
              <w:spacing w:after="160" w:line="256" w:lineRule="auto"/>
              <w:rPr>
                <w:rFonts w:ascii="仿宋" w:hAnsi="仿宋" w:eastAsia="仿宋" w:cs="等线"/>
                <w:sz w:val="24"/>
              </w:rPr>
            </w:pPr>
          </w:p>
        </w:tc>
      </w:tr>
      <w:tr w14:paraId="635CF53A">
        <w:tblPrEx>
          <w:tblCellMar>
            <w:top w:w="0" w:type="dxa"/>
            <w:left w:w="0" w:type="dxa"/>
            <w:bottom w:w="0" w:type="dxa"/>
            <w:right w:w="20" w:type="dxa"/>
          </w:tblCellMar>
        </w:tblPrEx>
        <w:trPr>
          <w:trHeight w:val="2272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CE0EA">
            <w:pPr>
              <w:wordWrap w:val="0"/>
              <w:spacing w:line="256" w:lineRule="auto"/>
              <w:ind w:left="18"/>
              <w:jc w:val="center"/>
              <w:rPr>
                <w:rFonts w:ascii="仿宋" w:hAnsi="仿宋" w:eastAsia="仿宋" w:cs="等线"/>
                <w:sz w:val="24"/>
              </w:rPr>
            </w:pPr>
            <w:r>
              <w:rPr>
                <w:rFonts w:hint="eastAsia" w:ascii="仿宋" w:hAnsi="仿宋" w:eastAsia="仿宋" w:cs="等线"/>
                <w:sz w:val="24"/>
              </w:rPr>
              <w:t>备注</w:t>
            </w:r>
          </w:p>
        </w:tc>
        <w:tc>
          <w:tcPr>
            <w:tcW w:w="5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3180C">
            <w:pPr>
              <w:wordWrap w:val="0"/>
              <w:spacing w:after="160" w:line="256" w:lineRule="auto"/>
              <w:jc w:val="center"/>
              <w:rPr>
                <w:rFonts w:ascii="仿宋" w:hAnsi="仿宋" w:eastAsia="仿宋" w:cs="等线"/>
                <w:sz w:val="24"/>
              </w:rPr>
            </w:pPr>
          </w:p>
        </w:tc>
      </w:tr>
    </w:tbl>
    <w:p w14:paraId="134C8681">
      <w:pPr>
        <w:spacing w:line="480" w:lineRule="exact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注：1、后附营业执照复印件或扫描件。</w:t>
      </w:r>
    </w:p>
    <w:p w14:paraId="2FDFCECA">
      <w:pPr>
        <w:spacing w:line="480" w:lineRule="exact"/>
        <w:ind w:firstLine="420" w:firstLineChars="200"/>
        <w:jc w:val="left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2、相关资质证书复印件或扫描件（如有）</w:t>
      </w:r>
    </w:p>
    <w:p w14:paraId="599A5CC6">
      <w:pPr>
        <w:spacing w:before="116" w:line="225" w:lineRule="auto"/>
        <w:jc w:val="center"/>
        <w:outlineLvl w:val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page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spacing w:val="3"/>
          <w:sz w:val="28"/>
          <w:szCs w:val="28"/>
        </w:rPr>
        <w:t>中小企业声明函（工程、服务）</w:t>
      </w:r>
    </w:p>
    <w:p w14:paraId="1F7FD2E7">
      <w:pPr>
        <w:spacing w:line="275" w:lineRule="auto"/>
        <w:rPr>
          <w:rFonts w:hint="eastAsia" w:ascii="宋体" w:hAnsi="宋体" w:eastAsia="宋体" w:cs="宋体"/>
          <w:sz w:val="24"/>
          <w:szCs w:val="24"/>
        </w:rPr>
      </w:pPr>
    </w:p>
    <w:p w14:paraId="043D8D79">
      <w:pPr>
        <w:spacing w:line="275" w:lineRule="auto"/>
        <w:rPr>
          <w:rFonts w:hint="eastAsia" w:ascii="宋体" w:hAnsi="宋体" w:eastAsia="宋体" w:cs="宋体"/>
          <w:sz w:val="24"/>
          <w:szCs w:val="24"/>
        </w:rPr>
      </w:pPr>
    </w:p>
    <w:p w14:paraId="116F7B9D">
      <w:pPr>
        <w:pStyle w:val="2"/>
        <w:spacing w:before="101" w:line="302" w:lineRule="auto"/>
        <w:ind w:left="36" w:right="84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本公司（联合体）郑重声明，根据《政府采购促进中小</w:t>
      </w:r>
      <w:r>
        <w:rPr>
          <w:rFonts w:hint="eastAsia" w:ascii="宋体" w:hAnsi="宋体" w:eastAsia="宋体" w:cs="宋体"/>
          <w:spacing w:val="4"/>
          <w:sz w:val="24"/>
          <w:szCs w:val="24"/>
        </w:rPr>
        <w:t>企业发展管理办法》（财库﹝2020﹞46号）的规</w:t>
      </w:r>
      <w:r>
        <w:rPr>
          <w:rFonts w:hint="eastAsia" w:ascii="宋体" w:hAnsi="宋体" w:eastAsia="宋体" w:cs="宋体"/>
          <w:spacing w:val="3"/>
          <w:sz w:val="24"/>
          <w:szCs w:val="24"/>
        </w:rPr>
        <w:t>定，本公司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（联合体）参加</w:t>
      </w:r>
      <w:r>
        <w:rPr>
          <w:rFonts w:hint="eastAsia" w:ascii="宋体" w:hAnsi="宋体" w:eastAsia="宋体" w:cs="宋体"/>
          <w:i/>
          <w:iCs/>
          <w:spacing w:val="-1"/>
          <w:sz w:val="24"/>
          <w:szCs w:val="24"/>
          <w:u w:val="single" w:color="auto"/>
        </w:rPr>
        <w:t>（单位名称）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的</w:t>
      </w:r>
      <w:r>
        <w:rPr>
          <w:rFonts w:hint="eastAsia" w:ascii="宋体" w:hAnsi="宋体" w:eastAsia="宋体" w:cs="宋体"/>
          <w:i/>
          <w:iCs/>
          <w:spacing w:val="-1"/>
          <w:sz w:val="24"/>
          <w:szCs w:val="24"/>
          <w:u w:val="single" w:color="auto"/>
        </w:rPr>
        <w:t>（项目名称）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采购活动，工</w:t>
      </w:r>
      <w:r>
        <w:rPr>
          <w:rFonts w:hint="eastAsia" w:ascii="宋体" w:hAnsi="宋体" w:eastAsia="宋体" w:cs="宋体"/>
          <w:spacing w:val="8"/>
          <w:sz w:val="24"/>
          <w:szCs w:val="24"/>
        </w:rPr>
        <w:t>程的施工单位全部为符合政策要求的中小企业（或者：服务全部由符合政策要求的中小企业承接）。相关企业（含联合体中的中小企业、签订分包意向协议的中小企业）的具体情</w:t>
      </w:r>
      <w:r>
        <w:rPr>
          <w:rFonts w:hint="eastAsia" w:ascii="宋体" w:hAnsi="宋体" w:eastAsia="宋体" w:cs="宋体"/>
          <w:spacing w:val="1"/>
          <w:sz w:val="24"/>
          <w:szCs w:val="24"/>
        </w:rPr>
        <w:t>况如下：</w:t>
      </w:r>
    </w:p>
    <w:p w14:paraId="65A80A51">
      <w:pPr>
        <w:pStyle w:val="2"/>
        <w:spacing w:before="54" w:line="272" w:lineRule="auto"/>
        <w:ind w:left="18" w:firstLine="671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</w:rPr>
        <w:t>1.</w:t>
      </w:r>
      <w:r>
        <w:rPr>
          <w:rFonts w:hint="eastAsia" w:ascii="宋体" w:hAnsi="宋体" w:eastAsia="宋体" w:cs="宋体"/>
          <w:i/>
          <w:iCs/>
          <w:spacing w:val="-7"/>
          <w:sz w:val="24"/>
          <w:szCs w:val="24"/>
          <w:u w:val="single" w:color="auto"/>
        </w:rPr>
        <w:t>（标的名称</w:t>
      </w:r>
      <w:r>
        <w:rPr>
          <w:rFonts w:hint="eastAsia" w:ascii="宋体" w:hAnsi="宋体" w:eastAsia="宋体" w:cs="宋体"/>
          <w:i/>
          <w:iCs/>
          <w:spacing w:val="-87"/>
          <w:w w:val="97"/>
          <w:sz w:val="24"/>
          <w:szCs w:val="24"/>
          <w:u w:val="single" w:color="auto"/>
        </w:rPr>
        <w:t>）</w:t>
      </w:r>
      <w:r>
        <w:rPr>
          <w:rFonts w:hint="eastAsia" w:ascii="宋体" w:hAnsi="宋体" w:eastAsia="宋体" w:cs="宋体"/>
          <w:spacing w:val="-87"/>
          <w:w w:val="97"/>
          <w:sz w:val="24"/>
          <w:szCs w:val="24"/>
        </w:rPr>
        <w:t>，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属于</w:t>
      </w:r>
      <w:r>
        <w:rPr>
          <w:rFonts w:hint="eastAsia" w:ascii="宋体" w:hAnsi="宋体" w:eastAsia="宋体" w:cs="宋体"/>
          <w:i/>
          <w:iCs/>
          <w:spacing w:val="-7"/>
          <w:sz w:val="24"/>
          <w:szCs w:val="24"/>
          <w:u w:val="single" w:color="auto"/>
        </w:rPr>
        <w:t>（采购文件中明确的所属行业</w:t>
      </w:r>
      <w:r>
        <w:rPr>
          <w:rFonts w:hint="eastAsia" w:ascii="宋体" w:hAnsi="宋体" w:eastAsia="宋体" w:cs="宋体"/>
          <w:i/>
          <w:iCs/>
          <w:spacing w:val="-87"/>
          <w:w w:val="97"/>
          <w:sz w:val="24"/>
          <w:szCs w:val="24"/>
        </w:rPr>
        <w:t>）</w:t>
      </w:r>
      <w:r>
        <w:rPr>
          <w:rFonts w:hint="eastAsia" w:ascii="宋体" w:hAnsi="宋体" w:eastAsia="宋体" w:cs="宋体"/>
          <w:spacing w:val="-87"/>
          <w:w w:val="97"/>
          <w:sz w:val="24"/>
          <w:szCs w:val="24"/>
        </w:rPr>
        <w:t>；</w:t>
      </w:r>
      <w:r>
        <w:rPr>
          <w:rFonts w:hint="eastAsia" w:ascii="宋体" w:hAnsi="宋体" w:eastAsia="宋体" w:cs="宋体"/>
          <w:spacing w:val="11"/>
          <w:sz w:val="24"/>
          <w:szCs w:val="24"/>
        </w:rPr>
        <w:t>承建（承接）企业为</w:t>
      </w:r>
      <w:r>
        <w:rPr>
          <w:rFonts w:hint="eastAsia" w:ascii="宋体" w:hAnsi="宋体" w:eastAsia="宋体" w:cs="宋体"/>
          <w:i/>
          <w:iCs/>
          <w:spacing w:val="11"/>
          <w:sz w:val="24"/>
          <w:szCs w:val="24"/>
          <w:u w:val="single" w:color="auto"/>
        </w:rPr>
        <w:t>（企业名称</w:t>
      </w:r>
      <w:r>
        <w:rPr>
          <w:rFonts w:hint="eastAsia" w:ascii="宋体" w:hAnsi="宋体" w:eastAsia="宋体" w:cs="宋体"/>
          <w:i/>
          <w:iCs/>
          <w:spacing w:val="-86"/>
          <w:w w:val="96"/>
          <w:sz w:val="24"/>
          <w:szCs w:val="24"/>
        </w:rPr>
        <w:t>）</w:t>
      </w:r>
      <w:r>
        <w:rPr>
          <w:rFonts w:hint="eastAsia" w:ascii="宋体" w:hAnsi="宋体" w:eastAsia="宋体" w:cs="宋体"/>
          <w:spacing w:val="-86"/>
          <w:w w:val="96"/>
          <w:sz w:val="24"/>
          <w:szCs w:val="24"/>
        </w:rPr>
        <w:t>，</w:t>
      </w:r>
      <w:r>
        <w:rPr>
          <w:rFonts w:hint="eastAsia" w:ascii="宋体" w:hAnsi="宋体" w:eastAsia="宋体" w:cs="宋体"/>
          <w:spacing w:val="11"/>
          <w:sz w:val="24"/>
          <w:szCs w:val="24"/>
        </w:rPr>
        <w:t>从业人员人，营业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收入为</w:t>
      </w:r>
      <w:r>
        <w:rPr>
          <w:rFonts w:hint="eastAsia" w:ascii="宋体" w:hAnsi="宋体" w:eastAsia="宋体" w:cs="宋体"/>
          <w:spacing w:val="-1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spacing w:val="-1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万元，属于</w:t>
      </w:r>
      <w:r>
        <w:rPr>
          <w:rFonts w:hint="eastAsia" w:ascii="宋体" w:hAnsi="宋体" w:eastAsia="宋体" w:cs="宋体"/>
          <w:i/>
          <w:iCs/>
          <w:spacing w:val="-1"/>
          <w:sz w:val="24"/>
          <w:szCs w:val="24"/>
          <w:u w:val="single" w:color="auto"/>
        </w:rPr>
        <w:t>（中型企业、小型企业、微型企业</w:t>
      </w:r>
      <w:r>
        <w:rPr>
          <w:rFonts w:hint="eastAsia" w:ascii="宋体" w:hAnsi="宋体" w:eastAsia="宋体" w:cs="宋体"/>
          <w:i/>
          <w:iCs/>
          <w:spacing w:val="-88"/>
          <w:w w:val="97"/>
          <w:sz w:val="24"/>
          <w:szCs w:val="24"/>
        </w:rPr>
        <w:t>）</w:t>
      </w:r>
      <w:r>
        <w:rPr>
          <w:rFonts w:hint="eastAsia" w:ascii="宋体" w:hAnsi="宋体" w:eastAsia="宋体" w:cs="宋体"/>
          <w:spacing w:val="-88"/>
          <w:w w:val="97"/>
          <w:sz w:val="24"/>
          <w:szCs w:val="24"/>
        </w:rPr>
        <w:t>；</w:t>
      </w:r>
    </w:p>
    <w:p w14:paraId="0B325719">
      <w:pPr>
        <w:pStyle w:val="2"/>
        <w:spacing w:before="135" w:line="284" w:lineRule="auto"/>
        <w:ind w:left="18" w:firstLine="65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6"/>
          <w:sz w:val="24"/>
          <w:szCs w:val="24"/>
        </w:rPr>
        <w:t>2.</w:t>
      </w:r>
      <w:r>
        <w:rPr>
          <w:rFonts w:hint="eastAsia" w:ascii="宋体" w:hAnsi="宋体" w:eastAsia="宋体" w:cs="宋体"/>
          <w:i/>
          <w:iCs/>
          <w:spacing w:val="-6"/>
          <w:sz w:val="24"/>
          <w:szCs w:val="24"/>
          <w:u w:val="single" w:color="auto"/>
        </w:rPr>
        <w:t>（标的名称</w:t>
      </w:r>
      <w:r>
        <w:rPr>
          <w:rFonts w:hint="eastAsia" w:ascii="宋体" w:hAnsi="宋体" w:eastAsia="宋体" w:cs="宋体"/>
          <w:i/>
          <w:iCs/>
          <w:spacing w:val="-87"/>
          <w:w w:val="96"/>
          <w:sz w:val="24"/>
          <w:szCs w:val="24"/>
          <w:u w:val="single" w:color="auto"/>
        </w:rPr>
        <w:t>）</w:t>
      </w:r>
      <w:r>
        <w:rPr>
          <w:rFonts w:hint="eastAsia" w:ascii="宋体" w:hAnsi="宋体" w:eastAsia="宋体" w:cs="宋体"/>
          <w:spacing w:val="-87"/>
          <w:w w:val="96"/>
          <w:sz w:val="24"/>
          <w:szCs w:val="24"/>
        </w:rPr>
        <w:t>，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属于</w:t>
      </w:r>
      <w:r>
        <w:rPr>
          <w:rFonts w:hint="eastAsia" w:ascii="宋体" w:hAnsi="宋体" w:eastAsia="宋体" w:cs="宋体"/>
          <w:i/>
          <w:iCs/>
          <w:spacing w:val="-6"/>
          <w:sz w:val="24"/>
          <w:szCs w:val="24"/>
          <w:u w:val="single" w:color="auto"/>
        </w:rPr>
        <w:t>（采购文件中明确的所属行业</w:t>
      </w:r>
      <w:r>
        <w:rPr>
          <w:rFonts w:hint="eastAsia" w:ascii="宋体" w:hAnsi="宋体" w:eastAsia="宋体" w:cs="宋体"/>
          <w:i/>
          <w:iCs/>
          <w:spacing w:val="-87"/>
          <w:w w:val="96"/>
          <w:sz w:val="24"/>
          <w:szCs w:val="24"/>
        </w:rPr>
        <w:t>）</w:t>
      </w:r>
      <w:r>
        <w:rPr>
          <w:rFonts w:hint="eastAsia" w:ascii="宋体" w:hAnsi="宋体" w:eastAsia="宋体" w:cs="宋体"/>
          <w:spacing w:val="-87"/>
          <w:w w:val="96"/>
          <w:sz w:val="24"/>
          <w:szCs w:val="24"/>
        </w:rPr>
        <w:t>；</w:t>
      </w:r>
      <w:r>
        <w:rPr>
          <w:rFonts w:hint="eastAsia" w:ascii="宋体" w:hAnsi="宋体" w:eastAsia="宋体" w:cs="宋体"/>
          <w:spacing w:val="11"/>
          <w:sz w:val="24"/>
          <w:szCs w:val="24"/>
        </w:rPr>
        <w:t>承建（承接）企业为</w:t>
      </w:r>
      <w:r>
        <w:rPr>
          <w:rFonts w:hint="eastAsia" w:ascii="宋体" w:hAnsi="宋体" w:eastAsia="宋体" w:cs="宋体"/>
          <w:i/>
          <w:iCs/>
          <w:spacing w:val="11"/>
          <w:sz w:val="24"/>
          <w:szCs w:val="24"/>
          <w:u w:val="single" w:color="auto"/>
        </w:rPr>
        <w:t>（企业名称</w:t>
      </w:r>
      <w:r>
        <w:rPr>
          <w:rFonts w:hint="eastAsia" w:ascii="宋体" w:hAnsi="宋体" w:eastAsia="宋体" w:cs="宋体"/>
          <w:i/>
          <w:iCs/>
          <w:spacing w:val="-86"/>
          <w:w w:val="96"/>
          <w:sz w:val="24"/>
          <w:szCs w:val="24"/>
        </w:rPr>
        <w:t>）</w:t>
      </w:r>
      <w:r>
        <w:rPr>
          <w:rFonts w:hint="eastAsia" w:ascii="宋体" w:hAnsi="宋体" w:eastAsia="宋体" w:cs="宋体"/>
          <w:spacing w:val="-86"/>
          <w:w w:val="96"/>
          <w:sz w:val="24"/>
          <w:szCs w:val="24"/>
        </w:rPr>
        <w:t>，</w:t>
      </w:r>
      <w:r>
        <w:rPr>
          <w:rFonts w:hint="eastAsia" w:ascii="宋体" w:hAnsi="宋体" w:eastAsia="宋体" w:cs="宋体"/>
          <w:spacing w:val="11"/>
          <w:sz w:val="24"/>
          <w:szCs w:val="24"/>
        </w:rPr>
        <w:t>从业人员</w:t>
      </w:r>
      <w:r>
        <w:rPr>
          <w:rFonts w:hint="eastAsia" w:ascii="宋体" w:hAnsi="宋体" w:eastAsia="宋体" w:cs="宋体"/>
          <w:spacing w:val="11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1"/>
          <w:sz w:val="24"/>
          <w:szCs w:val="24"/>
        </w:rPr>
        <w:t>人，营业</w:t>
      </w:r>
      <w:r>
        <w:rPr>
          <w:rFonts w:hint="eastAsia" w:ascii="宋体" w:hAnsi="宋体" w:eastAsia="宋体" w:cs="宋体"/>
          <w:spacing w:val="1"/>
          <w:sz w:val="24"/>
          <w:szCs w:val="24"/>
        </w:rPr>
        <w:t>收入为</w:t>
      </w:r>
      <w:r>
        <w:rPr>
          <w:rFonts w:hint="eastAsia" w:ascii="宋体" w:hAnsi="宋体" w:eastAsia="宋体" w:cs="宋体"/>
          <w:spacing w:val="1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"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spacing w:val="1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"/>
          <w:sz w:val="24"/>
          <w:szCs w:val="24"/>
        </w:rPr>
        <w:t>万元，属于</w:t>
      </w:r>
      <w:r>
        <w:rPr>
          <w:rFonts w:hint="eastAsia" w:ascii="宋体" w:hAnsi="宋体" w:eastAsia="宋体" w:cs="宋体"/>
          <w:i/>
          <w:iCs/>
          <w:spacing w:val="1"/>
          <w:sz w:val="24"/>
          <w:szCs w:val="24"/>
          <w:u w:val="single" w:color="auto"/>
        </w:rPr>
        <w:t>（中型企业、</w:t>
      </w:r>
      <w:r>
        <w:rPr>
          <w:rFonts w:hint="eastAsia" w:ascii="宋体" w:hAnsi="宋体" w:eastAsia="宋体" w:cs="宋体"/>
          <w:i/>
          <w:iCs/>
          <w:spacing w:val="-1"/>
          <w:sz w:val="24"/>
          <w:szCs w:val="24"/>
          <w:u w:val="single" w:color="auto"/>
        </w:rPr>
        <w:t>小型企业、微型企业</w:t>
      </w:r>
      <w:r>
        <w:rPr>
          <w:rFonts w:hint="eastAsia" w:ascii="宋体" w:hAnsi="宋体" w:eastAsia="宋体" w:cs="宋体"/>
          <w:i/>
          <w:iCs/>
          <w:spacing w:val="-88"/>
          <w:w w:val="97"/>
          <w:sz w:val="24"/>
          <w:szCs w:val="24"/>
        </w:rPr>
        <w:t>）</w:t>
      </w:r>
      <w:r>
        <w:rPr>
          <w:rFonts w:hint="eastAsia" w:ascii="宋体" w:hAnsi="宋体" w:eastAsia="宋体" w:cs="宋体"/>
          <w:spacing w:val="-88"/>
          <w:w w:val="97"/>
          <w:sz w:val="24"/>
          <w:szCs w:val="24"/>
        </w:rPr>
        <w:t>；</w:t>
      </w:r>
    </w:p>
    <w:p w14:paraId="7AC7AB62">
      <w:pPr>
        <w:pStyle w:val="2"/>
        <w:spacing w:before="47" w:line="504" w:lineRule="exact"/>
        <w:ind w:left="688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8"/>
          <w:position w:val="4"/>
          <w:sz w:val="24"/>
          <w:szCs w:val="24"/>
        </w:rPr>
        <w:t>……</w:t>
      </w:r>
    </w:p>
    <w:p w14:paraId="02886095">
      <w:pPr>
        <w:pStyle w:val="2"/>
        <w:spacing w:before="14" w:line="300" w:lineRule="auto"/>
        <w:ind w:left="35" w:right="86" w:firstLine="678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以上企业，不属于大企业的分支机构，不存</w:t>
      </w:r>
      <w:r>
        <w:rPr>
          <w:rFonts w:hint="eastAsia" w:ascii="宋体" w:hAnsi="宋体" w:eastAsia="宋体" w:cs="宋体"/>
          <w:spacing w:val="6"/>
          <w:sz w:val="24"/>
          <w:szCs w:val="24"/>
        </w:rPr>
        <w:t>在控股股东</w:t>
      </w:r>
      <w:r>
        <w:rPr>
          <w:rFonts w:hint="eastAsia" w:ascii="宋体" w:hAnsi="宋体" w:eastAsia="宋体" w:cs="宋体"/>
          <w:spacing w:val="8"/>
          <w:sz w:val="24"/>
          <w:szCs w:val="24"/>
        </w:rPr>
        <w:t>为大企业的情形，也不存在与大企业的负责人为同一人的情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形。</w:t>
      </w:r>
    </w:p>
    <w:p w14:paraId="3F8EAF85">
      <w:pPr>
        <w:pStyle w:val="2"/>
        <w:spacing w:before="49" w:line="294" w:lineRule="auto"/>
        <w:ind w:left="45" w:right="88" w:firstLine="63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本企业对上述声明内容的真实性负责。如有虚假，将依</w:t>
      </w:r>
      <w:r>
        <w:rPr>
          <w:rFonts w:hint="eastAsia" w:ascii="宋体" w:hAnsi="宋体" w:eastAsia="宋体" w:cs="宋体"/>
          <w:spacing w:val="4"/>
          <w:sz w:val="24"/>
          <w:szCs w:val="24"/>
        </w:rPr>
        <w:t>法承担相应责任。</w:t>
      </w:r>
    </w:p>
    <w:p w14:paraId="1CF92D93">
      <w:pPr>
        <w:pStyle w:val="2"/>
        <w:spacing w:before="86" w:line="306" w:lineRule="auto"/>
        <w:ind w:left="3942" w:right="1909" w:hanging="66"/>
        <w:rPr>
          <w:rFonts w:hint="eastAsia" w:ascii="宋体" w:hAnsi="宋体" w:eastAsia="宋体" w:cs="宋体"/>
          <w:spacing w:val="-80"/>
          <w:w w:val="91"/>
          <w:sz w:val="24"/>
          <w:szCs w:val="24"/>
        </w:rPr>
      </w:pPr>
      <w:r>
        <w:rPr>
          <w:rFonts w:hint="eastAsia" w:ascii="宋体" w:hAnsi="宋体" w:eastAsia="宋体" w:cs="宋体"/>
          <w:spacing w:val="6"/>
          <w:sz w:val="24"/>
          <w:szCs w:val="24"/>
        </w:rPr>
        <w:t>企业名称（盖章</w:t>
      </w:r>
      <w:r>
        <w:rPr>
          <w:rFonts w:hint="eastAsia" w:ascii="宋体" w:hAnsi="宋体" w:eastAsia="宋体" w:cs="宋体"/>
          <w:spacing w:val="-80"/>
          <w:w w:val="91"/>
          <w:sz w:val="24"/>
          <w:szCs w:val="24"/>
        </w:rPr>
        <w:t>）：</w:t>
      </w:r>
      <w:bookmarkStart w:id="4" w:name="bookmark1"/>
      <w:bookmarkEnd w:id="4"/>
    </w:p>
    <w:p w14:paraId="7F4C011C">
      <w:pPr>
        <w:pStyle w:val="2"/>
        <w:spacing w:before="86" w:line="306" w:lineRule="auto"/>
        <w:ind w:left="3942" w:right="1909" w:hanging="6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日期：</w:t>
      </w:r>
    </w:p>
    <w:p w14:paraId="74D64DFF">
      <w:pPr>
        <w:spacing w:line="263" w:lineRule="auto"/>
        <w:rPr>
          <w:rFonts w:hint="eastAsia" w:ascii="宋体" w:hAnsi="宋体" w:eastAsia="宋体" w:cs="宋体"/>
          <w:sz w:val="24"/>
          <w:szCs w:val="24"/>
        </w:rPr>
      </w:pPr>
    </w:p>
    <w:p w14:paraId="57B6C2D4">
      <w:pPr>
        <w:spacing w:line="263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从业人员、营业收入、资产总额填报上一年度数据，无上一年度数据的新成立企业可不填报。</w:t>
      </w:r>
    </w:p>
    <w:p w14:paraId="226E0681">
      <w:pPr>
        <w:tabs>
          <w:tab w:val="left" w:pos="5580"/>
        </w:tabs>
        <w:wordWrap w:val="0"/>
        <w:spacing w:before="120" w:line="36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ascii="宋体" w:hAnsi="宋体" w:eastAsia="宋体" w:cs="宋体"/>
          <w:spacing w:val="11"/>
          <w:sz w:val="18"/>
          <w:szCs w:val="18"/>
        </w:rPr>
        <w:t xml:space="preserve"> </w:t>
      </w:r>
    </w:p>
    <w:p w14:paraId="4E7A5BB7">
      <w:pPr>
        <w:tabs>
          <w:tab w:val="left" w:pos="5580"/>
        </w:tabs>
        <w:wordWrap w:val="0"/>
        <w:spacing w:before="120" w:line="360" w:lineRule="auto"/>
        <w:jc w:val="center"/>
        <w:rPr>
          <w:rFonts w:ascii="仿宋" w:hAnsi="仿宋" w:eastAsia="仿宋"/>
          <w:sz w:val="28"/>
          <w:szCs w:val="28"/>
        </w:rPr>
      </w:pPr>
    </w:p>
    <w:p w14:paraId="6AB67E32">
      <w:pPr>
        <w:tabs>
          <w:tab w:val="left" w:pos="5580"/>
        </w:tabs>
        <w:wordWrap w:val="0"/>
        <w:spacing w:before="120" w:line="360" w:lineRule="auto"/>
        <w:jc w:val="center"/>
        <w:rPr>
          <w:rFonts w:ascii="仿宋" w:hAnsi="仿宋" w:eastAsia="仿宋"/>
          <w:sz w:val="28"/>
          <w:szCs w:val="28"/>
        </w:rPr>
      </w:pPr>
    </w:p>
    <w:p w14:paraId="7D2141B3">
      <w:pPr>
        <w:tabs>
          <w:tab w:val="left" w:pos="5580"/>
        </w:tabs>
        <w:wordWrap w:val="0"/>
        <w:spacing w:before="120" w:line="360" w:lineRule="auto"/>
        <w:jc w:val="center"/>
        <w:rPr>
          <w:rFonts w:ascii="仿宋" w:hAnsi="仿宋" w:eastAsia="仿宋"/>
          <w:sz w:val="28"/>
          <w:szCs w:val="28"/>
        </w:rPr>
      </w:pPr>
    </w:p>
    <w:p w14:paraId="0FC773A9">
      <w:pPr>
        <w:tabs>
          <w:tab w:val="left" w:pos="5580"/>
        </w:tabs>
        <w:wordWrap w:val="0"/>
        <w:spacing w:before="120" w:line="360" w:lineRule="auto"/>
        <w:jc w:val="center"/>
        <w:rPr>
          <w:rFonts w:ascii="仿宋" w:hAnsi="仿宋" w:eastAsia="仿宋"/>
          <w:sz w:val="28"/>
          <w:szCs w:val="28"/>
        </w:rPr>
      </w:pPr>
    </w:p>
    <w:p w14:paraId="6EE8114A">
      <w:pPr>
        <w:pStyle w:val="2"/>
        <w:spacing w:before="91" w:line="220" w:lineRule="auto"/>
        <w:jc w:val="center"/>
        <w:outlineLvl w:val="0"/>
        <w:rPr>
          <w:sz w:val="28"/>
          <w:szCs w:val="28"/>
        </w:rPr>
      </w:pPr>
      <w:r>
        <w:rPr>
          <w:rFonts w:hint="eastAsia"/>
          <w:b/>
          <w:bCs/>
          <w:spacing w:val="-3"/>
          <w:sz w:val="28"/>
          <w:szCs w:val="28"/>
          <w:lang w:val="en-US" w:eastAsia="zh-CN"/>
        </w:rPr>
        <w:t>六、</w:t>
      </w:r>
      <w:r>
        <w:rPr>
          <w:b/>
          <w:bCs/>
          <w:spacing w:val="-3"/>
          <w:sz w:val="28"/>
          <w:szCs w:val="28"/>
        </w:rPr>
        <w:t>残疾人福利性单位声明函</w:t>
      </w:r>
    </w:p>
    <w:p w14:paraId="2FEB44BF">
      <w:pPr>
        <w:rPr>
          <w:rFonts w:ascii="Arial"/>
          <w:sz w:val="21"/>
        </w:rPr>
      </w:pPr>
    </w:p>
    <w:p w14:paraId="6EB60DA6">
      <w:pPr>
        <w:rPr>
          <w:rFonts w:ascii="Arial"/>
          <w:sz w:val="21"/>
        </w:rPr>
      </w:pPr>
    </w:p>
    <w:p w14:paraId="55947782">
      <w:pPr>
        <w:pStyle w:val="2"/>
        <w:spacing w:before="78" w:line="346" w:lineRule="auto"/>
        <w:ind w:left="37" w:right="51" w:firstLine="498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</w:rPr>
        <w:t>本单位郑重声明，根据《财政部</w:t>
      </w:r>
      <w:r>
        <w:rPr>
          <w:rFonts w:hint="eastAsia" w:ascii="宋体" w:hAnsi="宋体" w:eastAsia="宋体" w:cs="宋体"/>
          <w:spacing w:val="56"/>
        </w:rPr>
        <w:t xml:space="preserve"> </w:t>
      </w:r>
      <w:r>
        <w:rPr>
          <w:rFonts w:hint="eastAsia" w:ascii="宋体" w:hAnsi="宋体" w:eastAsia="宋体" w:cs="宋体"/>
          <w:spacing w:val="-1"/>
        </w:rPr>
        <w:t>民政部</w:t>
      </w:r>
      <w:r>
        <w:rPr>
          <w:rFonts w:hint="eastAsia" w:ascii="宋体" w:hAnsi="宋体" w:eastAsia="宋体" w:cs="宋体"/>
          <w:spacing w:val="37"/>
        </w:rPr>
        <w:t xml:space="preserve"> </w:t>
      </w:r>
      <w:r>
        <w:rPr>
          <w:rFonts w:hint="eastAsia" w:ascii="宋体" w:hAnsi="宋体" w:eastAsia="宋体" w:cs="宋体"/>
          <w:spacing w:val="-1"/>
        </w:rPr>
        <w:t>中国残疾人联合会关于促进残疾人就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spacing w:val="-3"/>
        </w:rPr>
        <w:t>业政府采购政策的通知》（财库【2017】141</w:t>
      </w:r>
      <w:r>
        <w:rPr>
          <w:rFonts w:hint="eastAsia" w:ascii="宋体" w:hAnsi="宋体" w:eastAsia="宋体" w:cs="宋体"/>
          <w:spacing w:val="-37"/>
        </w:rPr>
        <w:t xml:space="preserve"> </w:t>
      </w:r>
      <w:r>
        <w:rPr>
          <w:rFonts w:hint="eastAsia" w:ascii="宋体" w:hAnsi="宋体" w:eastAsia="宋体" w:cs="宋体"/>
          <w:spacing w:val="-3"/>
        </w:rPr>
        <w:t>号）的规定，本单位为符合条件的残疾</w:t>
      </w:r>
      <w:r>
        <w:rPr>
          <w:rFonts w:hint="eastAsia" w:ascii="宋体" w:hAnsi="宋体" w:eastAsia="宋体" w:cs="宋体"/>
          <w:spacing w:val="-11"/>
        </w:rPr>
        <w:t>人</w:t>
      </w:r>
      <w:r>
        <w:rPr>
          <w:rFonts w:hint="eastAsia" w:ascii="宋体" w:hAnsi="宋体" w:eastAsia="宋体" w:cs="宋体"/>
          <w:spacing w:val="-29"/>
        </w:rPr>
        <w:t xml:space="preserve"> </w:t>
      </w:r>
      <w:r>
        <w:rPr>
          <w:rFonts w:hint="eastAsia" w:ascii="宋体" w:hAnsi="宋体" w:eastAsia="宋体" w:cs="宋体"/>
          <w:spacing w:val="-11"/>
        </w:rPr>
        <w:t>福</w:t>
      </w:r>
      <w:r>
        <w:rPr>
          <w:rFonts w:hint="eastAsia" w:ascii="宋体" w:hAnsi="宋体" w:eastAsia="宋体" w:cs="宋体"/>
          <w:spacing w:val="-28"/>
        </w:rPr>
        <w:t xml:space="preserve"> </w:t>
      </w:r>
      <w:r>
        <w:rPr>
          <w:rFonts w:hint="eastAsia" w:ascii="宋体" w:hAnsi="宋体" w:eastAsia="宋体" w:cs="宋体"/>
          <w:spacing w:val="-11"/>
        </w:rPr>
        <w:t>利</w:t>
      </w:r>
      <w:r>
        <w:rPr>
          <w:rFonts w:hint="eastAsia" w:ascii="宋体" w:hAnsi="宋体" w:eastAsia="宋体" w:cs="宋体"/>
          <w:spacing w:val="-29"/>
        </w:rPr>
        <w:t xml:space="preserve"> </w:t>
      </w:r>
      <w:r>
        <w:rPr>
          <w:rFonts w:hint="eastAsia" w:ascii="宋体" w:hAnsi="宋体" w:eastAsia="宋体" w:cs="宋体"/>
          <w:spacing w:val="-11"/>
        </w:rPr>
        <w:t>性</w:t>
      </w:r>
      <w:r>
        <w:rPr>
          <w:rFonts w:hint="eastAsia" w:ascii="宋体" w:hAnsi="宋体" w:eastAsia="宋体" w:cs="宋体"/>
          <w:spacing w:val="-27"/>
        </w:rPr>
        <w:t xml:space="preserve"> </w:t>
      </w:r>
      <w:r>
        <w:rPr>
          <w:rFonts w:hint="eastAsia" w:ascii="宋体" w:hAnsi="宋体" w:eastAsia="宋体" w:cs="宋体"/>
          <w:spacing w:val="-11"/>
        </w:rPr>
        <w:t>单</w:t>
      </w:r>
      <w:r>
        <w:rPr>
          <w:rFonts w:hint="eastAsia" w:ascii="宋体" w:hAnsi="宋体" w:eastAsia="宋体" w:cs="宋体"/>
          <w:spacing w:val="-29"/>
        </w:rPr>
        <w:t xml:space="preserve"> </w:t>
      </w:r>
      <w:r>
        <w:rPr>
          <w:rFonts w:hint="eastAsia" w:ascii="宋体" w:hAnsi="宋体" w:eastAsia="宋体" w:cs="宋体"/>
          <w:spacing w:val="-11"/>
        </w:rPr>
        <w:t>位 ，</w:t>
      </w:r>
      <w:r>
        <w:rPr>
          <w:rFonts w:hint="eastAsia" w:ascii="宋体" w:hAnsi="宋体" w:eastAsia="宋体" w:cs="宋体"/>
          <w:spacing w:val="-32"/>
        </w:rPr>
        <w:t xml:space="preserve"> </w:t>
      </w:r>
      <w:r>
        <w:rPr>
          <w:rFonts w:hint="eastAsia" w:ascii="宋体" w:hAnsi="宋体" w:eastAsia="宋体" w:cs="宋体"/>
          <w:spacing w:val="-11"/>
        </w:rPr>
        <w:t>且</w:t>
      </w:r>
      <w:r>
        <w:rPr>
          <w:rFonts w:hint="eastAsia" w:ascii="宋体" w:hAnsi="宋体" w:eastAsia="宋体" w:cs="宋体"/>
          <w:spacing w:val="-28"/>
        </w:rPr>
        <w:t xml:space="preserve"> </w:t>
      </w:r>
      <w:r>
        <w:rPr>
          <w:rFonts w:hint="eastAsia" w:ascii="宋体" w:hAnsi="宋体" w:eastAsia="宋体" w:cs="宋体"/>
          <w:spacing w:val="-11"/>
        </w:rPr>
        <w:t>本</w:t>
      </w:r>
      <w:r>
        <w:rPr>
          <w:rFonts w:hint="eastAsia" w:ascii="宋体" w:hAnsi="宋体" w:eastAsia="宋体" w:cs="宋体"/>
          <w:spacing w:val="-28"/>
        </w:rPr>
        <w:t xml:space="preserve"> </w:t>
      </w:r>
      <w:r>
        <w:rPr>
          <w:rFonts w:hint="eastAsia" w:ascii="宋体" w:hAnsi="宋体" w:eastAsia="宋体" w:cs="宋体"/>
          <w:spacing w:val="-11"/>
        </w:rPr>
        <w:t>单</w:t>
      </w:r>
      <w:r>
        <w:rPr>
          <w:rFonts w:hint="eastAsia" w:ascii="宋体" w:hAnsi="宋体" w:eastAsia="宋体" w:cs="宋体"/>
          <w:spacing w:val="-31"/>
        </w:rPr>
        <w:t xml:space="preserve"> </w:t>
      </w:r>
      <w:r>
        <w:rPr>
          <w:rFonts w:hint="eastAsia" w:ascii="宋体" w:hAnsi="宋体" w:eastAsia="宋体" w:cs="宋体"/>
          <w:spacing w:val="-11"/>
        </w:rPr>
        <w:t>位</w:t>
      </w:r>
      <w:r>
        <w:rPr>
          <w:rFonts w:hint="eastAsia" w:ascii="宋体" w:hAnsi="宋体" w:eastAsia="宋体" w:cs="宋体"/>
          <w:spacing w:val="-28"/>
        </w:rPr>
        <w:t xml:space="preserve"> </w:t>
      </w:r>
      <w:r>
        <w:rPr>
          <w:rFonts w:hint="eastAsia" w:ascii="宋体" w:hAnsi="宋体" w:eastAsia="宋体" w:cs="宋体"/>
          <w:spacing w:val="-11"/>
        </w:rPr>
        <w:t>参</w:t>
      </w:r>
      <w:r>
        <w:rPr>
          <w:rFonts w:hint="eastAsia" w:ascii="宋体" w:hAnsi="宋体" w:eastAsia="宋体" w:cs="宋体"/>
          <w:spacing w:val="-29"/>
        </w:rPr>
        <w:t xml:space="preserve"> </w:t>
      </w:r>
      <w:r>
        <w:rPr>
          <w:rFonts w:hint="eastAsia" w:ascii="宋体" w:hAnsi="宋体" w:eastAsia="宋体" w:cs="宋体"/>
          <w:spacing w:val="-11"/>
        </w:rPr>
        <w:t>加</w:t>
      </w:r>
      <w:r>
        <w:rPr>
          <w:rFonts w:hint="eastAsia" w:ascii="宋体" w:hAnsi="宋体" w:eastAsia="宋体" w:cs="宋体"/>
          <w:spacing w:val="-35"/>
        </w:rPr>
        <w:t xml:space="preserve"> </w:t>
      </w:r>
      <w:r>
        <w:rPr>
          <w:rFonts w:hint="eastAsia" w:ascii="宋体" w:hAnsi="宋体" w:eastAsia="宋体" w:cs="宋体"/>
          <w:spacing w:val="4"/>
          <w:u w:val="single" w:color="auto"/>
        </w:rPr>
        <w:t xml:space="preserve">                         </w:t>
      </w:r>
      <w:r>
        <w:rPr>
          <w:rFonts w:hint="eastAsia" w:ascii="宋体" w:hAnsi="宋体" w:eastAsia="宋体" w:cs="宋体"/>
          <w:spacing w:val="-25"/>
        </w:rPr>
        <w:t xml:space="preserve"> </w:t>
      </w:r>
      <w:r>
        <w:rPr>
          <w:rFonts w:hint="eastAsia" w:ascii="宋体" w:hAnsi="宋体" w:eastAsia="宋体" w:cs="宋体"/>
          <w:spacing w:val="-11"/>
        </w:rPr>
        <w:t>单</w:t>
      </w:r>
      <w:r>
        <w:rPr>
          <w:rFonts w:hint="eastAsia" w:ascii="宋体" w:hAnsi="宋体" w:eastAsia="宋体" w:cs="宋体"/>
          <w:spacing w:val="-29"/>
        </w:rPr>
        <w:t xml:space="preserve"> </w:t>
      </w:r>
      <w:r>
        <w:rPr>
          <w:rFonts w:hint="eastAsia" w:ascii="宋体" w:hAnsi="宋体" w:eastAsia="宋体" w:cs="宋体"/>
          <w:spacing w:val="-11"/>
        </w:rPr>
        <w:t>位 的</w:t>
      </w:r>
      <w:r>
        <w:rPr>
          <w:rFonts w:hint="eastAsia" w:ascii="宋体" w:hAnsi="宋体" w:eastAsia="宋体" w:cs="宋体"/>
          <w:spacing w:val="4"/>
          <w:u w:val="single" w:color="auto"/>
        </w:rPr>
        <w:t xml:space="preserve">            </w:t>
      </w:r>
      <w:r>
        <w:rPr>
          <w:rFonts w:hint="eastAsia" w:ascii="宋体" w:hAnsi="宋体" w:eastAsia="宋体" w:cs="宋体"/>
          <w:spacing w:val="3"/>
        </w:rPr>
        <w:t>项目采购活动提供本单位制造的货物（由本单</w:t>
      </w:r>
      <w:r>
        <w:rPr>
          <w:rFonts w:hint="eastAsia" w:ascii="宋体" w:hAnsi="宋体" w:eastAsia="宋体" w:cs="宋体"/>
          <w:spacing w:val="-2"/>
        </w:rPr>
        <w:t>位承担工程/提供服务</w:t>
      </w:r>
      <w:r>
        <w:rPr>
          <w:rFonts w:hint="eastAsia" w:ascii="宋体" w:hAnsi="宋体" w:eastAsia="宋体" w:cs="宋体"/>
          <w:spacing w:val="1"/>
        </w:rPr>
        <w:t>），</w:t>
      </w:r>
      <w:r>
        <w:rPr>
          <w:rFonts w:hint="eastAsia" w:ascii="宋体" w:hAnsi="宋体" w:eastAsia="宋体" w:cs="宋体"/>
          <w:spacing w:val="-2"/>
        </w:rPr>
        <w:t>或者提供其他残疾人福利性单位制造的货物（不包括使用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spacing w:val="-1"/>
        </w:rPr>
        <w:t>非残疾人福利性单位注册商标的货物）。</w:t>
      </w:r>
    </w:p>
    <w:p w14:paraId="224386F5">
      <w:pPr>
        <w:pStyle w:val="2"/>
        <w:spacing w:before="32" w:line="219" w:lineRule="auto"/>
        <w:ind w:left="53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</w:rPr>
        <w:t>本单位对上述声明的真实性负责。如有虚假</w:t>
      </w:r>
      <w:r>
        <w:rPr>
          <w:rFonts w:hint="eastAsia" w:ascii="宋体" w:hAnsi="宋体" w:eastAsia="宋体" w:cs="宋体"/>
          <w:spacing w:val="-2"/>
        </w:rPr>
        <w:t>，将依法承担相应责任。</w:t>
      </w:r>
    </w:p>
    <w:p w14:paraId="3DA2D7C7">
      <w:pPr>
        <w:spacing w:line="255" w:lineRule="auto"/>
        <w:rPr>
          <w:rFonts w:hint="eastAsia" w:ascii="宋体" w:hAnsi="宋体" w:eastAsia="宋体" w:cs="宋体"/>
          <w:sz w:val="21"/>
        </w:rPr>
      </w:pPr>
    </w:p>
    <w:p w14:paraId="250222E7">
      <w:pPr>
        <w:spacing w:line="255" w:lineRule="auto"/>
        <w:rPr>
          <w:rFonts w:hint="eastAsia" w:ascii="宋体" w:hAnsi="宋体" w:eastAsia="宋体" w:cs="宋体"/>
          <w:sz w:val="21"/>
        </w:rPr>
      </w:pPr>
    </w:p>
    <w:p w14:paraId="28D50F7C">
      <w:pPr>
        <w:spacing w:line="256" w:lineRule="auto"/>
        <w:rPr>
          <w:rFonts w:hint="eastAsia" w:ascii="宋体" w:hAnsi="宋体" w:eastAsia="宋体" w:cs="宋体"/>
          <w:sz w:val="21"/>
        </w:rPr>
      </w:pPr>
    </w:p>
    <w:p w14:paraId="2F1E56B8">
      <w:pPr>
        <w:spacing w:line="256" w:lineRule="auto"/>
        <w:rPr>
          <w:rFonts w:hint="eastAsia" w:ascii="宋体" w:hAnsi="宋体" w:eastAsia="宋体" w:cs="宋体"/>
          <w:sz w:val="21"/>
        </w:rPr>
      </w:pPr>
    </w:p>
    <w:p w14:paraId="0E36EC35">
      <w:pPr>
        <w:spacing w:line="256" w:lineRule="auto"/>
        <w:rPr>
          <w:rFonts w:hint="eastAsia" w:ascii="宋体" w:hAnsi="宋体" w:eastAsia="宋体" w:cs="宋体"/>
          <w:sz w:val="21"/>
        </w:rPr>
      </w:pPr>
    </w:p>
    <w:p w14:paraId="13CBCA9C">
      <w:pPr>
        <w:rPr>
          <w:rFonts w:ascii="Arial"/>
          <w:sz w:val="21"/>
        </w:rPr>
      </w:pPr>
    </w:p>
    <w:p w14:paraId="50A378AF">
      <w:pPr>
        <w:ind w:firstLine="5040" w:firstLineChars="2400"/>
        <w:rPr>
          <w:rFonts w:hint="eastAsia" w:ascii="Arial"/>
          <w:sz w:val="21"/>
        </w:rPr>
      </w:pPr>
      <w:r>
        <w:rPr>
          <w:rFonts w:hint="eastAsia" w:ascii="Arial"/>
          <w:sz w:val="21"/>
        </w:rPr>
        <w:t xml:space="preserve">单位名称（盖章）： </w:t>
      </w:r>
    </w:p>
    <w:p w14:paraId="286562AA">
      <w:pPr>
        <w:ind w:firstLine="5040" w:firstLineChars="2400"/>
        <w:rPr>
          <w:rFonts w:ascii="Arial"/>
          <w:sz w:val="21"/>
        </w:rPr>
      </w:pPr>
      <w:r>
        <w:rPr>
          <w:rFonts w:hint="eastAsia" w:ascii="Arial"/>
          <w:sz w:val="21"/>
        </w:rPr>
        <w:t>日期：</w:t>
      </w:r>
    </w:p>
    <w:p w14:paraId="71C68DCC">
      <w:pPr>
        <w:rPr>
          <w:rFonts w:ascii="Arial"/>
          <w:sz w:val="21"/>
        </w:rPr>
      </w:pPr>
    </w:p>
    <w:p w14:paraId="44761234">
      <w:pPr>
        <w:rPr>
          <w:rFonts w:ascii="Arial"/>
          <w:sz w:val="21"/>
        </w:rPr>
      </w:pPr>
    </w:p>
    <w:p w14:paraId="58FE4A30">
      <w:pPr>
        <w:rPr>
          <w:rFonts w:ascii="Arial"/>
          <w:sz w:val="21"/>
        </w:rPr>
      </w:pPr>
    </w:p>
    <w:p w14:paraId="2CF94029">
      <w:pPr>
        <w:rPr>
          <w:rFonts w:ascii="Arial"/>
          <w:sz w:val="21"/>
        </w:rPr>
      </w:pPr>
    </w:p>
    <w:p w14:paraId="2311DF9E">
      <w:pPr>
        <w:rPr>
          <w:rFonts w:ascii="Arial"/>
          <w:sz w:val="21"/>
        </w:rPr>
      </w:pPr>
    </w:p>
    <w:p w14:paraId="2D9C326F">
      <w:pPr>
        <w:rPr>
          <w:rFonts w:ascii="Arial"/>
          <w:sz w:val="21"/>
        </w:rPr>
      </w:pPr>
    </w:p>
    <w:p w14:paraId="15C46035">
      <w:pPr>
        <w:spacing w:line="241" w:lineRule="auto"/>
        <w:rPr>
          <w:rFonts w:ascii="Arial"/>
          <w:sz w:val="21"/>
        </w:rPr>
      </w:pPr>
    </w:p>
    <w:p w14:paraId="27356AAB">
      <w:pPr>
        <w:spacing w:line="241" w:lineRule="auto"/>
        <w:rPr>
          <w:rFonts w:ascii="Arial"/>
          <w:sz w:val="21"/>
        </w:rPr>
      </w:pPr>
    </w:p>
    <w:p w14:paraId="76E60500">
      <w:pPr>
        <w:spacing w:line="241" w:lineRule="auto"/>
        <w:rPr>
          <w:rFonts w:ascii="Arial"/>
          <w:sz w:val="21"/>
        </w:rPr>
      </w:pPr>
    </w:p>
    <w:p w14:paraId="35A06726">
      <w:pPr>
        <w:spacing w:line="241" w:lineRule="auto"/>
        <w:rPr>
          <w:rFonts w:ascii="Arial"/>
          <w:sz w:val="21"/>
        </w:rPr>
      </w:pPr>
    </w:p>
    <w:p w14:paraId="0D664A14">
      <w:pPr>
        <w:spacing w:line="241" w:lineRule="auto"/>
        <w:rPr>
          <w:rFonts w:ascii="Arial"/>
          <w:sz w:val="21"/>
        </w:rPr>
      </w:pPr>
    </w:p>
    <w:p w14:paraId="61EB7B14">
      <w:pPr>
        <w:pStyle w:val="2"/>
        <w:spacing w:before="79" w:line="229" w:lineRule="auto"/>
        <w:ind w:left="38" w:right="112" w:firstLine="2"/>
      </w:pPr>
      <w:r>
        <w:rPr>
          <w:b/>
          <w:bCs/>
          <w:spacing w:val="-2"/>
        </w:rPr>
        <w:t>说明：若是残疾人福利性单位则需提供上述“残疾人福利性单位声明函”，若不是</w:t>
      </w:r>
      <w:r>
        <w:t xml:space="preserve"> </w:t>
      </w:r>
      <w:r>
        <w:rPr>
          <w:b/>
          <w:bCs/>
          <w:spacing w:val="-2"/>
        </w:rPr>
        <w:t>残疾人福利性单位则不需要提供，提供声明函与事实不符的，依照《政府采购</w:t>
      </w:r>
      <w:r>
        <w:rPr>
          <w:b/>
          <w:bCs/>
          <w:spacing w:val="-3"/>
        </w:rPr>
        <w:t>法》</w:t>
      </w:r>
    </w:p>
    <w:p w14:paraId="36C3875F">
      <w:pPr>
        <w:pStyle w:val="2"/>
        <w:spacing w:before="27" w:line="219" w:lineRule="auto"/>
        <w:ind w:left="38"/>
        <w:outlineLvl w:val="1"/>
      </w:pPr>
      <w:r>
        <w:rPr>
          <w:b/>
          <w:bCs/>
          <w:spacing w:val="-3"/>
        </w:rPr>
        <w:t>第七十七条第一款规定追究法律责任。</w:t>
      </w:r>
    </w:p>
    <w:p w14:paraId="060220B3">
      <w:pPr>
        <w:tabs>
          <w:tab w:val="left" w:pos="5580"/>
        </w:tabs>
        <w:wordWrap w:val="0"/>
        <w:spacing w:before="120" w:line="360" w:lineRule="auto"/>
        <w:jc w:val="center"/>
        <w:rPr>
          <w:rFonts w:ascii="仿宋" w:hAnsi="仿宋" w:eastAsia="仿宋"/>
          <w:sz w:val="28"/>
          <w:szCs w:val="28"/>
        </w:rPr>
      </w:pPr>
    </w:p>
    <w:p w14:paraId="2FAAA4E5">
      <w:pPr>
        <w:tabs>
          <w:tab w:val="left" w:pos="5580"/>
        </w:tabs>
        <w:wordWrap w:val="0"/>
        <w:spacing w:before="120" w:line="360" w:lineRule="auto"/>
        <w:jc w:val="center"/>
        <w:rPr>
          <w:rFonts w:ascii="仿宋" w:hAnsi="仿宋" w:eastAsia="仿宋"/>
          <w:sz w:val="28"/>
          <w:szCs w:val="28"/>
        </w:rPr>
      </w:pPr>
    </w:p>
    <w:p w14:paraId="07AA9F8A">
      <w:pPr>
        <w:tabs>
          <w:tab w:val="left" w:pos="5580"/>
        </w:tabs>
        <w:wordWrap w:val="0"/>
        <w:spacing w:before="120" w:line="360" w:lineRule="auto"/>
        <w:jc w:val="center"/>
        <w:rPr>
          <w:rFonts w:ascii="仿宋" w:hAnsi="仿宋" w:eastAsia="仿宋"/>
          <w:sz w:val="28"/>
          <w:szCs w:val="28"/>
        </w:rPr>
      </w:pPr>
    </w:p>
    <w:p w14:paraId="5225A372">
      <w:pPr>
        <w:spacing w:before="91" w:line="220" w:lineRule="auto"/>
        <w:jc w:val="center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4"/>
          <w:sz w:val="28"/>
          <w:szCs w:val="28"/>
          <w:lang w:val="en-US" w:eastAsia="zh-CN"/>
        </w:rPr>
        <w:t>七、</w:t>
      </w: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监狱企业的证明文件</w:t>
      </w:r>
    </w:p>
    <w:p w14:paraId="5C6A1B12">
      <w:pPr>
        <w:pStyle w:val="2"/>
        <w:spacing w:line="257" w:lineRule="auto"/>
      </w:pPr>
    </w:p>
    <w:p w14:paraId="00045722">
      <w:pPr>
        <w:pStyle w:val="2"/>
        <w:spacing w:line="257" w:lineRule="auto"/>
      </w:pPr>
    </w:p>
    <w:p w14:paraId="44073198">
      <w:pPr>
        <w:spacing w:before="78" w:line="419" w:lineRule="auto"/>
        <w:ind w:left="145" w:right="53" w:firstLine="47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监狱企业参加政府采购活动时，应当提供由省级以上监狱管理局、戒毒管理局</w:t>
      </w:r>
      <w:r>
        <w:rPr>
          <w:rFonts w:ascii="宋体" w:hAnsi="宋体" w:eastAsia="宋体" w:cs="宋体"/>
          <w:spacing w:val="1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（含新疆生产建设兵团）出具的属于监狱企业的证明文件。</w:t>
      </w:r>
    </w:p>
    <w:p w14:paraId="72AB6A42">
      <w:pPr>
        <w:pStyle w:val="2"/>
        <w:spacing w:line="241" w:lineRule="auto"/>
      </w:pPr>
    </w:p>
    <w:p w14:paraId="0FDC89F7">
      <w:pPr>
        <w:pStyle w:val="2"/>
        <w:spacing w:line="241" w:lineRule="auto"/>
      </w:pPr>
    </w:p>
    <w:p w14:paraId="10D0C737">
      <w:pPr>
        <w:pStyle w:val="2"/>
        <w:spacing w:line="241" w:lineRule="auto"/>
      </w:pPr>
    </w:p>
    <w:p w14:paraId="5E2D460D">
      <w:pPr>
        <w:pStyle w:val="2"/>
        <w:spacing w:line="242" w:lineRule="auto"/>
      </w:pPr>
    </w:p>
    <w:p w14:paraId="19F444B8">
      <w:pPr>
        <w:pStyle w:val="2"/>
        <w:spacing w:line="242" w:lineRule="auto"/>
      </w:pPr>
    </w:p>
    <w:p w14:paraId="482876B2">
      <w:pPr>
        <w:pStyle w:val="2"/>
        <w:spacing w:line="242" w:lineRule="auto"/>
      </w:pPr>
    </w:p>
    <w:p w14:paraId="6FF26472">
      <w:pPr>
        <w:pStyle w:val="2"/>
        <w:spacing w:line="242" w:lineRule="auto"/>
      </w:pPr>
    </w:p>
    <w:p w14:paraId="21BADD6E">
      <w:pPr>
        <w:pStyle w:val="2"/>
        <w:spacing w:line="242" w:lineRule="auto"/>
      </w:pPr>
    </w:p>
    <w:p w14:paraId="77F186C0">
      <w:pPr>
        <w:pStyle w:val="2"/>
        <w:spacing w:line="242" w:lineRule="auto"/>
      </w:pPr>
    </w:p>
    <w:p w14:paraId="2678D1E6">
      <w:pPr>
        <w:pStyle w:val="2"/>
        <w:spacing w:line="242" w:lineRule="auto"/>
      </w:pPr>
    </w:p>
    <w:p w14:paraId="26D950DF">
      <w:pPr>
        <w:pStyle w:val="2"/>
        <w:spacing w:line="242" w:lineRule="auto"/>
      </w:pPr>
    </w:p>
    <w:p w14:paraId="4C717B24">
      <w:pPr>
        <w:pStyle w:val="2"/>
        <w:spacing w:line="242" w:lineRule="auto"/>
      </w:pPr>
    </w:p>
    <w:p w14:paraId="726A7999">
      <w:pPr>
        <w:pStyle w:val="2"/>
        <w:spacing w:line="242" w:lineRule="auto"/>
      </w:pPr>
    </w:p>
    <w:p w14:paraId="66EF6EE0">
      <w:pPr>
        <w:pStyle w:val="2"/>
        <w:spacing w:line="242" w:lineRule="auto"/>
      </w:pPr>
    </w:p>
    <w:p w14:paraId="0EE06981">
      <w:pPr>
        <w:pStyle w:val="2"/>
        <w:spacing w:line="242" w:lineRule="auto"/>
      </w:pPr>
    </w:p>
    <w:p w14:paraId="55D21858">
      <w:pPr>
        <w:pStyle w:val="2"/>
        <w:spacing w:line="242" w:lineRule="auto"/>
      </w:pPr>
    </w:p>
    <w:p w14:paraId="706446A6">
      <w:pPr>
        <w:pStyle w:val="2"/>
        <w:spacing w:line="242" w:lineRule="auto"/>
      </w:pPr>
    </w:p>
    <w:p w14:paraId="7BCBE5D7">
      <w:pPr>
        <w:pStyle w:val="2"/>
        <w:spacing w:line="242" w:lineRule="auto"/>
      </w:pPr>
    </w:p>
    <w:p w14:paraId="339E335D">
      <w:pPr>
        <w:pStyle w:val="2"/>
        <w:spacing w:line="242" w:lineRule="auto"/>
      </w:pPr>
    </w:p>
    <w:p w14:paraId="7BA7FAD8">
      <w:pPr>
        <w:pStyle w:val="2"/>
        <w:spacing w:line="242" w:lineRule="auto"/>
      </w:pPr>
    </w:p>
    <w:p w14:paraId="694D13C1">
      <w:pPr>
        <w:pStyle w:val="2"/>
        <w:spacing w:line="242" w:lineRule="auto"/>
      </w:pPr>
    </w:p>
    <w:p w14:paraId="5CD5C966">
      <w:pPr>
        <w:pStyle w:val="2"/>
        <w:spacing w:line="242" w:lineRule="auto"/>
      </w:pPr>
    </w:p>
    <w:p w14:paraId="3E238C08">
      <w:pPr>
        <w:tabs>
          <w:tab w:val="left" w:pos="5580"/>
        </w:tabs>
        <w:wordWrap w:val="0"/>
        <w:spacing w:before="120" w:line="36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ascii="宋体" w:hAnsi="宋体" w:eastAsia="宋体" w:cs="宋体"/>
          <w:spacing w:val="-1"/>
          <w:sz w:val="24"/>
          <w:szCs w:val="24"/>
        </w:rPr>
        <w:t>说明：若是监狱企业则需提供证明文件，若不是监狱</w:t>
      </w:r>
      <w:r>
        <w:rPr>
          <w:rFonts w:ascii="宋体" w:hAnsi="宋体" w:eastAsia="宋体" w:cs="宋体"/>
          <w:spacing w:val="-2"/>
          <w:sz w:val="24"/>
          <w:szCs w:val="24"/>
        </w:rPr>
        <w:t>企业则不需要提供。</w:t>
      </w:r>
    </w:p>
    <w:p w14:paraId="2B1C21E3">
      <w:pPr>
        <w:tabs>
          <w:tab w:val="left" w:pos="5580"/>
        </w:tabs>
        <w:wordWrap w:val="0"/>
        <w:spacing w:before="120" w:line="360" w:lineRule="auto"/>
        <w:jc w:val="center"/>
        <w:rPr>
          <w:rFonts w:ascii="仿宋" w:hAnsi="仿宋" w:eastAsia="仿宋"/>
          <w:sz w:val="28"/>
          <w:szCs w:val="28"/>
        </w:rPr>
      </w:pPr>
    </w:p>
    <w:p w14:paraId="5CAAFF86">
      <w:pPr>
        <w:tabs>
          <w:tab w:val="left" w:pos="5580"/>
        </w:tabs>
        <w:wordWrap w:val="0"/>
        <w:spacing w:before="120" w:line="360" w:lineRule="auto"/>
        <w:jc w:val="center"/>
        <w:rPr>
          <w:rFonts w:ascii="仿宋" w:hAnsi="仿宋" w:eastAsia="仿宋"/>
          <w:b/>
          <w:bCs/>
          <w:spacing w:val="12"/>
          <w:sz w:val="28"/>
          <w:szCs w:val="28"/>
        </w:rPr>
      </w:pPr>
      <w:r>
        <w:rPr>
          <w:rFonts w:hint="eastAsia" w:ascii="宋体" w:hAnsi="宋体" w:cs="Times New Roman"/>
          <w:b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、承诺函</w:t>
      </w:r>
    </w:p>
    <w:p w14:paraId="0B8F7131">
      <w:pPr>
        <w:wordWrap w:val="0"/>
        <w:snapToGrid w:val="0"/>
        <w:spacing w:before="156" w:beforeLines="50" w:after="156" w:afterLines="50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供应定的</w:t>
      </w:r>
    </w:p>
    <w:p w14:paraId="0C73BABA">
      <w:pPr>
        <w:wordWrap w:val="0"/>
        <w:snapToGrid w:val="0"/>
        <w:spacing w:before="156" w:beforeLines="50" w:after="156" w:afterLines="50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承诺函</w:t>
      </w:r>
    </w:p>
    <w:p w14:paraId="085FA088">
      <w:pPr>
        <w:wordWrap w:val="0"/>
        <w:snapToGrid w:val="0"/>
        <w:spacing w:before="156" w:beforeLines="50" w:after="156" w:afterLines="50" w:line="480" w:lineRule="exac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致 ：</w:t>
      </w:r>
      <w:r>
        <w:rPr>
          <w:rFonts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</w:rPr>
        <w:t xml:space="preserve">（采购人名称） </w:t>
      </w:r>
      <w:r>
        <w:rPr>
          <w:rFonts w:ascii="仿宋" w:hAnsi="仿宋" w:eastAsia="仿宋"/>
          <w:sz w:val="24"/>
          <w:u w:val="single"/>
        </w:rPr>
        <w:t xml:space="preserve">   </w:t>
      </w:r>
    </w:p>
    <w:p w14:paraId="34FAC3B4">
      <w:pPr>
        <w:widowControl/>
        <w:wordWrap w:val="0"/>
        <w:snapToGrid w:val="0"/>
        <w:spacing w:before="156" w:beforeLines="50" w:after="156" w:afterLines="50" w:line="480" w:lineRule="exact"/>
        <w:ind w:firstLine="600" w:firstLineChars="250"/>
        <w:rPr>
          <w:rFonts w:ascii="仿宋" w:hAnsi="仿宋" w:eastAsia="仿宋"/>
          <w:sz w:val="24"/>
        </w:rPr>
      </w:pPr>
      <w:r>
        <w:rPr>
          <w:rFonts w:ascii="仿宋" w:hAnsi="仿宋" w:eastAsia="仿宋"/>
          <w:bCs/>
          <w:sz w:val="24"/>
        </w:rPr>
        <w:t>我</w:t>
      </w:r>
      <w:r>
        <w:rPr>
          <w:rFonts w:hint="eastAsia" w:ascii="仿宋" w:hAnsi="仿宋" w:eastAsia="仿宋"/>
          <w:bCs/>
          <w:sz w:val="24"/>
        </w:rPr>
        <w:t>方</w:t>
      </w:r>
      <w:r>
        <w:rPr>
          <w:rFonts w:ascii="仿宋" w:hAnsi="仿宋" w:eastAsia="仿宋"/>
          <w:bCs/>
          <w:sz w:val="24"/>
        </w:rPr>
        <w:t>在</w:t>
      </w:r>
      <w:r>
        <w:rPr>
          <w:rFonts w:ascii="仿宋" w:hAnsi="仿宋" w:eastAsia="仿宋"/>
          <w:sz w:val="24"/>
        </w:rPr>
        <w:t>参加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</w:rPr>
        <w:t>（项目名称）</w:t>
      </w:r>
      <w:r>
        <w:rPr>
          <w:rFonts w:ascii="仿宋" w:hAnsi="仿宋" w:eastAsia="仿宋"/>
          <w:sz w:val="24"/>
          <w:u w:val="single"/>
        </w:rPr>
        <w:t xml:space="preserve">  </w:t>
      </w:r>
      <w:r>
        <w:rPr>
          <w:rFonts w:hint="eastAsia" w:ascii="仿宋" w:hAnsi="仿宋" w:eastAsia="仿宋"/>
          <w:sz w:val="24"/>
        </w:rPr>
        <w:t>采购活动中，对《中华人民共和国政府采购法》</w:t>
      </w:r>
      <w:r>
        <w:rPr>
          <w:rFonts w:ascii="仿宋" w:hAnsi="仿宋" w:eastAsia="仿宋"/>
          <w:sz w:val="24"/>
        </w:rPr>
        <w:t>第二十二条</w:t>
      </w:r>
      <w:r>
        <w:rPr>
          <w:rFonts w:hint="eastAsia" w:ascii="仿宋" w:hAnsi="仿宋" w:eastAsia="仿宋"/>
          <w:sz w:val="24"/>
        </w:rPr>
        <w:t>供应商资格条件</w:t>
      </w:r>
      <w:r>
        <w:rPr>
          <w:rFonts w:ascii="仿宋" w:hAnsi="仿宋" w:eastAsia="仿宋"/>
          <w:sz w:val="24"/>
        </w:rPr>
        <w:t>，</w:t>
      </w:r>
      <w:r>
        <w:rPr>
          <w:rFonts w:hint="eastAsia" w:ascii="仿宋" w:hAnsi="仿宋" w:eastAsia="仿宋"/>
          <w:sz w:val="24"/>
        </w:rPr>
        <w:t>作以下承诺</w:t>
      </w:r>
      <w:r>
        <w:rPr>
          <w:rFonts w:ascii="仿宋" w:hAnsi="仿宋" w:eastAsia="仿宋"/>
          <w:sz w:val="24"/>
        </w:rPr>
        <w:t>：</w:t>
      </w:r>
    </w:p>
    <w:p w14:paraId="275932E2">
      <w:pPr>
        <w:widowControl/>
        <w:wordWrap w:val="0"/>
        <w:snapToGrid w:val="0"/>
        <w:spacing w:before="156" w:beforeLines="50" w:after="156" w:afterLines="50" w:line="480" w:lineRule="exact"/>
        <w:ind w:firstLine="818" w:firstLineChars="341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（一）我方具有独立承担民事责任的能力；</w:t>
      </w:r>
    </w:p>
    <w:p w14:paraId="1C5DF416">
      <w:pPr>
        <w:widowControl/>
        <w:wordWrap w:val="0"/>
        <w:snapToGrid w:val="0"/>
        <w:spacing w:before="156" w:beforeLines="50" w:after="156" w:afterLines="50" w:line="480" w:lineRule="exact"/>
        <w:ind w:firstLine="818" w:firstLineChars="341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（二）我方具有良好的商业信誉和健全的财务会计制度；</w:t>
      </w:r>
    </w:p>
    <w:p w14:paraId="78768D3D">
      <w:pPr>
        <w:widowControl/>
        <w:wordWrap w:val="0"/>
        <w:snapToGrid w:val="0"/>
        <w:spacing w:before="156" w:beforeLines="50" w:after="156" w:afterLines="50" w:line="480" w:lineRule="exact"/>
        <w:ind w:firstLine="818" w:firstLineChars="341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（三）我方具有履行合同所必需的设备和专业技术能力；</w:t>
      </w:r>
    </w:p>
    <w:p w14:paraId="666AC9AB">
      <w:pPr>
        <w:widowControl/>
        <w:wordWrap w:val="0"/>
        <w:snapToGrid w:val="0"/>
        <w:spacing w:before="156" w:beforeLines="50" w:after="156" w:afterLines="50" w:line="480" w:lineRule="exact"/>
        <w:ind w:firstLine="818" w:firstLineChars="341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（四）我方有依法缴纳税收和社会保障资金的良好记录；</w:t>
      </w:r>
    </w:p>
    <w:p w14:paraId="7084B04F">
      <w:pPr>
        <w:widowControl/>
        <w:wordWrap w:val="0"/>
        <w:snapToGrid w:val="0"/>
        <w:spacing w:before="156" w:beforeLines="50" w:after="156" w:afterLines="50" w:line="480" w:lineRule="exact"/>
        <w:ind w:firstLine="818" w:firstLineChars="341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（五）我方参加政府采购活动前三年内，在经营活动中没有重大违法记录；</w:t>
      </w:r>
    </w:p>
    <w:p w14:paraId="5D95312C">
      <w:pPr>
        <w:widowControl/>
        <w:wordWrap w:val="0"/>
        <w:snapToGrid w:val="0"/>
        <w:spacing w:before="156" w:beforeLines="50" w:after="156" w:afterLines="50" w:line="480" w:lineRule="exact"/>
        <w:ind w:firstLine="818" w:firstLineChars="341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（六）我方符合法律、行政法规规定的其他条件。</w:t>
      </w:r>
    </w:p>
    <w:p w14:paraId="3600B27D">
      <w:pPr>
        <w:widowControl/>
        <w:wordWrap w:val="0"/>
        <w:snapToGrid w:val="0"/>
        <w:spacing w:before="156" w:beforeLines="50" w:after="156" w:afterLines="50" w:line="480" w:lineRule="exact"/>
        <w:ind w:firstLine="818" w:firstLineChars="341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特此</w:t>
      </w:r>
      <w:r>
        <w:rPr>
          <w:rFonts w:hint="eastAsia" w:ascii="仿宋" w:hAnsi="仿宋" w:eastAsia="仿宋"/>
          <w:sz w:val="24"/>
        </w:rPr>
        <w:t>承诺</w:t>
      </w:r>
      <w:r>
        <w:rPr>
          <w:rFonts w:ascii="仿宋" w:hAnsi="仿宋" w:eastAsia="仿宋"/>
          <w:sz w:val="24"/>
        </w:rPr>
        <w:t>！</w:t>
      </w:r>
    </w:p>
    <w:p w14:paraId="16F8AE12">
      <w:pPr>
        <w:widowControl/>
        <w:wordWrap w:val="0"/>
        <w:snapToGrid w:val="0"/>
        <w:spacing w:before="156" w:beforeLines="50" w:after="156" w:afterLines="50"/>
        <w:rPr>
          <w:rFonts w:ascii="仿宋" w:hAnsi="仿宋" w:eastAsia="仿宋"/>
          <w:sz w:val="24"/>
        </w:rPr>
      </w:pPr>
    </w:p>
    <w:p w14:paraId="2D709026">
      <w:pPr>
        <w:widowControl/>
        <w:wordWrap w:val="0"/>
        <w:snapToGrid w:val="0"/>
        <w:spacing w:before="156" w:beforeLines="50" w:after="156" w:afterLines="50"/>
        <w:rPr>
          <w:rFonts w:ascii="仿宋" w:hAnsi="仿宋" w:eastAsia="仿宋"/>
          <w:sz w:val="24"/>
        </w:rPr>
      </w:pPr>
    </w:p>
    <w:p w14:paraId="4DF12E16">
      <w:pPr>
        <w:wordWrap w:val="0"/>
        <w:spacing w:line="480" w:lineRule="auto"/>
        <w:jc w:val="righ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供应商</w:t>
      </w:r>
      <w:r>
        <w:rPr>
          <w:rFonts w:ascii="仿宋" w:hAnsi="仿宋" w:eastAsia="仿宋"/>
          <w:sz w:val="24"/>
        </w:rPr>
        <w:t>名称：</w:t>
      </w:r>
      <w:r>
        <w:rPr>
          <w:rFonts w:ascii="仿宋" w:hAnsi="仿宋" w:eastAsia="仿宋"/>
          <w:sz w:val="24"/>
          <w:u w:val="single"/>
        </w:rPr>
        <w:t xml:space="preserve">                           </w:t>
      </w:r>
      <w:r>
        <w:rPr>
          <w:rFonts w:ascii="仿宋" w:hAnsi="仿宋" w:eastAsia="仿宋"/>
          <w:sz w:val="24"/>
        </w:rPr>
        <w:t>(</w:t>
      </w:r>
      <w:r>
        <w:rPr>
          <w:rFonts w:hint="eastAsia" w:ascii="仿宋" w:hAnsi="仿宋" w:eastAsia="仿宋"/>
          <w:sz w:val="24"/>
        </w:rPr>
        <w:t>加</w:t>
      </w:r>
      <w:r>
        <w:rPr>
          <w:rFonts w:ascii="仿宋" w:hAnsi="仿宋" w:eastAsia="仿宋"/>
          <w:sz w:val="24"/>
        </w:rPr>
        <w:t xml:space="preserve">盖公章)    </w:t>
      </w:r>
    </w:p>
    <w:p w14:paraId="285035EE">
      <w:pPr>
        <w:wordWrap w:val="0"/>
        <w:spacing w:line="480" w:lineRule="auto"/>
        <w:ind w:right="480"/>
        <w:jc w:val="center"/>
        <w:rPr>
          <w:rFonts w:ascii="仿宋" w:hAnsi="仿宋" w:eastAsia="仿宋"/>
          <w:spacing w:val="12"/>
          <w:sz w:val="24"/>
        </w:rPr>
      </w:pPr>
      <w:r>
        <w:rPr>
          <w:rFonts w:ascii="仿宋" w:hAnsi="仿宋" w:eastAsia="仿宋"/>
          <w:sz w:val="24"/>
        </w:rPr>
        <w:t xml:space="preserve">                    </w:t>
      </w:r>
      <w:r>
        <w:rPr>
          <w:rFonts w:ascii="仿宋" w:hAnsi="仿宋" w:eastAsia="仿宋"/>
          <w:sz w:val="24"/>
          <w:u w:val="single"/>
        </w:rPr>
        <w:t xml:space="preserve">           </w:t>
      </w:r>
      <w:r>
        <w:rPr>
          <w:rFonts w:ascii="仿宋" w:hAnsi="仿宋" w:eastAsia="仿宋"/>
          <w:sz w:val="24"/>
        </w:rPr>
        <w:t>年</w:t>
      </w:r>
      <w:r>
        <w:rPr>
          <w:rFonts w:ascii="仿宋" w:hAnsi="仿宋" w:eastAsia="仿宋"/>
          <w:sz w:val="24"/>
          <w:u w:val="single"/>
        </w:rPr>
        <w:t xml:space="preserve">     </w:t>
      </w:r>
      <w:r>
        <w:rPr>
          <w:rFonts w:ascii="仿宋" w:hAnsi="仿宋" w:eastAsia="仿宋"/>
          <w:sz w:val="24"/>
        </w:rPr>
        <w:t>月</w:t>
      </w:r>
      <w:r>
        <w:rPr>
          <w:rFonts w:ascii="仿宋" w:hAnsi="仿宋" w:eastAsia="仿宋"/>
          <w:sz w:val="24"/>
          <w:u w:val="single"/>
        </w:rPr>
        <w:t xml:space="preserve">     </w:t>
      </w:r>
      <w:r>
        <w:rPr>
          <w:rFonts w:ascii="仿宋" w:hAnsi="仿宋" w:eastAsia="仿宋"/>
          <w:sz w:val="24"/>
        </w:rPr>
        <w:t xml:space="preserve">日  </w:t>
      </w:r>
    </w:p>
    <w:p w14:paraId="14F3EAB0">
      <w:pPr>
        <w:snapToGrid w:val="0"/>
        <w:spacing w:before="156" w:beforeLines="50" w:after="156" w:afterLines="50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sz w:val="24"/>
        </w:rPr>
        <w:br w:type="page"/>
      </w:r>
      <w:r>
        <w:rPr>
          <w:rFonts w:hint="eastAsia" w:ascii="宋体" w:hAnsi="宋体" w:cs="Times New Roman"/>
          <w:b/>
          <w:sz w:val="28"/>
          <w:szCs w:val="28"/>
          <w:lang w:val="en-US" w:eastAsia="zh-CN"/>
        </w:rPr>
        <w:t>九</w:t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、偏离情况表</w:t>
      </w:r>
    </w:p>
    <w:p w14:paraId="6F5270DE">
      <w:pPr>
        <w:wordWrap w:val="0"/>
        <w:snapToGrid w:val="0"/>
        <w:spacing w:before="156" w:beforeLines="50" w:after="156" w:afterLines="50"/>
        <w:jc w:val="center"/>
        <w:rPr>
          <w:rFonts w:ascii="仿宋" w:hAnsi="仿宋" w:eastAsia="仿宋"/>
          <w:b/>
          <w:snapToGrid w:val="0"/>
          <w:spacing w:val="12"/>
          <w:sz w:val="28"/>
        </w:rPr>
      </w:pPr>
      <w:r>
        <w:rPr>
          <w:rFonts w:ascii="仿宋" w:hAnsi="仿宋" w:eastAsia="仿宋"/>
          <w:b/>
          <w:snapToGrid w:val="0"/>
          <w:spacing w:val="12"/>
          <w:sz w:val="28"/>
        </w:rPr>
        <w:t>商务偏离表</w:t>
      </w:r>
    </w:p>
    <w:tbl>
      <w:tblPr>
        <w:tblStyle w:val="7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2835"/>
        <w:gridCol w:w="2730"/>
        <w:gridCol w:w="1890"/>
      </w:tblGrid>
      <w:tr w14:paraId="37A04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noWrap w:val="0"/>
            <w:vAlign w:val="center"/>
          </w:tcPr>
          <w:p w14:paraId="4061A727">
            <w:pPr>
              <w:wordWrap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序号</w:t>
            </w:r>
          </w:p>
        </w:tc>
        <w:tc>
          <w:tcPr>
            <w:tcW w:w="2835" w:type="dxa"/>
            <w:noWrap w:val="0"/>
            <w:vAlign w:val="center"/>
          </w:tcPr>
          <w:p w14:paraId="3041C76A">
            <w:pPr>
              <w:wordWrap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采购文件</w:t>
            </w:r>
            <w:r>
              <w:rPr>
                <w:rFonts w:ascii="仿宋" w:hAnsi="仿宋" w:eastAsia="仿宋"/>
                <w:sz w:val="24"/>
              </w:rPr>
              <w:t>商务条款</w:t>
            </w:r>
          </w:p>
        </w:tc>
        <w:tc>
          <w:tcPr>
            <w:tcW w:w="2730" w:type="dxa"/>
            <w:noWrap w:val="0"/>
            <w:vAlign w:val="center"/>
          </w:tcPr>
          <w:p w14:paraId="25A353F4">
            <w:pPr>
              <w:wordWrap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响应</w:t>
            </w:r>
            <w:r>
              <w:rPr>
                <w:rFonts w:ascii="仿宋" w:hAnsi="仿宋" w:eastAsia="仿宋"/>
                <w:sz w:val="24"/>
              </w:rPr>
              <w:t>文件商务条款</w:t>
            </w:r>
          </w:p>
        </w:tc>
        <w:tc>
          <w:tcPr>
            <w:tcW w:w="1890" w:type="dxa"/>
            <w:noWrap w:val="0"/>
            <w:vAlign w:val="center"/>
          </w:tcPr>
          <w:p w14:paraId="4347D1CA">
            <w:pPr>
              <w:wordWrap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pacing w:val="12"/>
                <w:sz w:val="24"/>
              </w:rPr>
              <w:t>偏离说明</w:t>
            </w:r>
          </w:p>
        </w:tc>
      </w:tr>
      <w:tr w14:paraId="64852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noWrap w:val="0"/>
            <w:vAlign w:val="center"/>
          </w:tcPr>
          <w:p w14:paraId="23E82C64">
            <w:pPr>
              <w:wordWrap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</w:t>
            </w:r>
          </w:p>
        </w:tc>
        <w:tc>
          <w:tcPr>
            <w:tcW w:w="2835" w:type="dxa"/>
            <w:noWrap w:val="0"/>
            <w:vAlign w:val="center"/>
          </w:tcPr>
          <w:p w14:paraId="20E24F0F">
            <w:pPr>
              <w:wordWrap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服务地点</w:t>
            </w:r>
          </w:p>
        </w:tc>
        <w:tc>
          <w:tcPr>
            <w:tcW w:w="2730" w:type="dxa"/>
            <w:noWrap w:val="0"/>
            <w:vAlign w:val="top"/>
          </w:tcPr>
          <w:p w14:paraId="2994294A">
            <w:pPr>
              <w:wordWrap w:val="0"/>
              <w:spacing w:line="30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90" w:type="dxa"/>
            <w:noWrap w:val="0"/>
            <w:vAlign w:val="top"/>
          </w:tcPr>
          <w:p w14:paraId="2DC1287C">
            <w:pPr>
              <w:wordWrap w:val="0"/>
              <w:spacing w:line="300" w:lineRule="auto"/>
              <w:rPr>
                <w:rFonts w:ascii="仿宋" w:hAnsi="仿宋" w:eastAsia="仿宋"/>
                <w:sz w:val="24"/>
              </w:rPr>
            </w:pPr>
          </w:p>
        </w:tc>
      </w:tr>
      <w:tr w14:paraId="231CC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noWrap w:val="0"/>
            <w:vAlign w:val="center"/>
          </w:tcPr>
          <w:p w14:paraId="530DD730">
            <w:pPr>
              <w:wordWrap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</w:t>
            </w:r>
          </w:p>
        </w:tc>
        <w:tc>
          <w:tcPr>
            <w:tcW w:w="2835" w:type="dxa"/>
            <w:noWrap w:val="0"/>
            <w:vAlign w:val="center"/>
          </w:tcPr>
          <w:p w14:paraId="3F7F342F">
            <w:pPr>
              <w:wordWrap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服务周期</w:t>
            </w:r>
          </w:p>
        </w:tc>
        <w:tc>
          <w:tcPr>
            <w:tcW w:w="2730" w:type="dxa"/>
            <w:noWrap w:val="0"/>
            <w:vAlign w:val="top"/>
          </w:tcPr>
          <w:p w14:paraId="48B7F91B">
            <w:pPr>
              <w:wordWrap w:val="0"/>
              <w:spacing w:line="30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90" w:type="dxa"/>
            <w:noWrap w:val="0"/>
            <w:vAlign w:val="top"/>
          </w:tcPr>
          <w:p w14:paraId="434E0BF4">
            <w:pPr>
              <w:wordWrap w:val="0"/>
              <w:spacing w:line="300" w:lineRule="auto"/>
              <w:rPr>
                <w:rFonts w:ascii="仿宋" w:hAnsi="仿宋" w:eastAsia="仿宋"/>
                <w:sz w:val="24"/>
              </w:rPr>
            </w:pPr>
          </w:p>
        </w:tc>
      </w:tr>
      <w:tr w14:paraId="3553F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noWrap w:val="0"/>
            <w:vAlign w:val="center"/>
          </w:tcPr>
          <w:p w14:paraId="06C093EC">
            <w:pPr>
              <w:wordWrap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3</w:t>
            </w:r>
          </w:p>
        </w:tc>
        <w:tc>
          <w:tcPr>
            <w:tcW w:w="2835" w:type="dxa"/>
            <w:noWrap w:val="0"/>
            <w:vAlign w:val="center"/>
          </w:tcPr>
          <w:p w14:paraId="673D10FB">
            <w:pPr>
              <w:wordWrap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付款方式</w:t>
            </w:r>
          </w:p>
        </w:tc>
        <w:tc>
          <w:tcPr>
            <w:tcW w:w="2730" w:type="dxa"/>
            <w:noWrap w:val="0"/>
            <w:vAlign w:val="top"/>
          </w:tcPr>
          <w:p w14:paraId="4872522D">
            <w:pPr>
              <w:wordWrap w:val="0"/>
              <w:spacing w:line="30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90" w:type="dxa"/>
            <w:noWrap w:val="0"/>
            <w:vAlign w:val="top"/>
          </w:tcPr>
          <w:p w14:paraId="61F3DD15">
            <w:pPr>
              <w:wordWrap w:val="0"/>
              <w:spacing w:line="300" w:lineRule="auto"/>
              <w:rPr>
                <w:rFonts w:ascii="仿宋" w:hAnsi="仿宋" w:eastAsia="仿宋"/>
                <w:sz w:val="24"/>
              </w:rPr>
            </w:pPr>
          </w:p>
        </w:tc>
      </w:tr>
    </w:tbl>
    <w:p w14:paraId="094DA026">
      <w:pPr>
        <w:spacing w:line="300" w:lineRule="auto"/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注：偏离说明写明“响应”、“正偏离”或“负偏离”。</w:t>
      </w:r>
    </w:p>
    <w:p w14:paraId="4237E2A4">
      <w:pPr>
        <w:snapToGrid w:val="0"/>
        <w:spacing w:before="156" w:beforeLines="50" w:after="156" w:afterLines="50"/>
        <w:jc w:val="center"/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</w:pPr>
      <w:r>
        <w:rPr>
          <w:rFonts w:ascii="仿宋" w:hAnsi="仿宋" w:eastAsia="仿宋"/>
          <w:b/>
          <w:snapToGrid w:val="0"/>
          <w:spacing w:val="12"/>
          <w:sz w:val="28"/>
        </w:rPr>
        <w:br w:type="page"/>
      </w:r>
      <w:r>
        <w:rPr>
          <w:rFonts w:hint="eastAsia" w:ascii="仿宋" w:hAnsi="仿宋" w:eastAsia="仿宋"/>
          <w:b/>
          <w:snapToGrid w:val="0"/>
          <w:spacing w:val="12"/>
          <w:sz w:val="28"/>
          <w:lang w:val="en-US" w:eastAsia="zh-CN"/>
        </w:rPr>
        <w:t>十</w:t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、其它资料</w:t>
      </w:r>
    </w:p>
    <w:p w14:paraId="5523DD9F">
      <w:pPr>
        <w:snapToGrid w:val="0"/>
        <w:spacing w:before="156" w:beforeLines="50" w:after="156" w:afterLines="50"/>
        <w:jc w:val="left"/>
        <w:rPr>
          <w:rFonts w:hint="eastAsia" w:ascii="仿宋" w:hAnsi="仿宋" w:eastAsia="仿宋"/>
          <w:b w:val="0"/>
          <w:bCs w:val="0"/>
          <w:sz w:val="24"/>
          <w:szCs w:val="24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</w:rPr>
        <w:t>1、信用证明等供应商资格证明相关材料。</w:t>
      </w:r>
    </w:p>
    <w:p w14:paraId="38CFFDF2">
      <w:pPr>
        <w:snapToGrid w:val="0"/>
        <w:spacing w:before="156" w:beforeLines="50" w:after="156" w:afterLines="50"/>
        <w:jc w:val="left"/>
        <w:rPr>
          <w:rFonts w:hint="eastAsia" w:ascii="仿宋" w:hAnsi="仿宋" w:eastAsia="仿宋"/>
          <w:b w:val="0"/>
          <w:bCs w:val="0"/>
          <w:sz w:val="24"/>
          <w:szCs w:val="24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/>
          <w:b w:val="0"/>
          <w:bCs w:val="0"/>
          <w:sz w:val="24"/>
          <w:szCs w:val="24"/>
        </w:rPr>
        <w:t>、项目实施方案。</w:t>
      </w:r>
    </w:p>
    <w:p w14:paraId="29D0CA9F">
      <w:pPr>
        <w:snapToGrid w:val="0"/>
        <w:spacing w:before="156" w:beforeLines="50" w:after="156" w:afterLines="50"/>
        <w:jc w:val="left"/>
        <w:rPr>
          <w:rFonts w:hint="eastAsia" w:ascii="仿宋" w:hAnsi="仿宋" w:eastAsia="仿宋"/>
          <w:b w:val="0"/>
          <w:bCs w:val="0"/>
          <w:sz w:val="24"/>
          <w:szCs w:val="24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/>
          <w:b w:val="0"/>
          <w:bCs w:val="0"/>
          <w:sz w:val="24"/>
          <w:szCs w:val="24"/>
        </w:rPr>
        <w:t>、项目人员团队配置情况。</w:t>
      </w:r>
    </w:p>
    <w:p w14:paraId="26D2FD4A">
      <w:pPr>
        <w:snapToGrid w:val="0"/>
        <w:spacing w:before="156" w:beforeLines="50" w:after="156" w:afterLines="50"/>
        <w:jc w:val="left"/>
        <w:rPr>
          <w:rFonts w:hint="default" w:ascii="仿宋" w:hAnsi="仿宋" w:eastAsia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/>
          <w:b w:val="0"/>
          <w:bCs w:val="0"/>
          <w:sz w:val="24"/>
          <w:szCs w:val="24"/>
        </w:rPr>
        <w:t>、</w:t>
      </w: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服务质量保证措施。</w:t>
      </w:r>
    </w:p>
    <w:p w14:paraId="56B0BE39">
      <w:pPr>
        <w:snapToGrid w:val="0"/>
        <w:spacing w:before="156" w:beforeLines="50" w:after="156" w:afterLines="50"/>
        <w:jc w:val="left"/>
        <w:rPr>
          <w:rFonts w:hint="eastAsia" w:ascii="仿宋" w:hAnsi="仿宋" w:eastAsia="仿宋" w:cs="Times New Roman"/>
          <w:b w:val="0"/>
          <w:bCs w:val="0"/>
          <w:sz w:val="24"/>
          <w:szCs w:val="24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/>
          <w:b w:val="0"/>
          <w:bCs w:val="0"/>
          <w:sz w:val="24"/>
          <w:szCs w:val="24"/>
        </w:rPr>
        <w:t>、提供企业荣誉证书、体系认证证书（如有）、客户意见等资料复印件</w:t>
      </w:r>
      <w:r>
        <w:rPr>
          <w:rFonts w:hint="eastAsia" w:ascii="仿宋" w:hAnsi="仿宋" w:eastAsia="仿宋" w:cs="Times New Roman"/>
          <w:b w:val="0"/>
          <w:bCs w:val="0"/>
          <w:sz w:val="24"/>
          <w:szCs w:val="24"/>
        </w:rPr>
        <w:t>（如有）。</w:t>
      </w:r>
    </w:p>
    <w:p w14:paraId="2CF1B4EF">
      <w:pPr>
        <w:snapToGrid w:val="0"/>
        <w:spacing w:before="156" w:beforeLines="50" w:after="156" w:afterLines="50"/>
        <w:jc w:val="left"/>
        <w:rPr>
          <w:rFonts w:hint="eastAsia" w:ascii="仿宋" w:hAnsi="仿宋" w:eastAsia="仿宋" w:cs="Times New Roman"/>
          <w:b w:val="0"/>
          <w:bCs w:val="0"/>
          <w:sz w:val="24"/>
          <w:szCs w:val="24"/>
        </w:rPr>
      </w:pPr>
      <w:r>
        <w:rPr>
          <w:rFonts w:hint="eastAsia" w:ascii="仿宋" w:hAnsi="仿宋" w:eastAsia="仿宋" w:cs="Times New Roman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Times New Roman"/>
          <w:b w:val="0"/>
          <w:bCs w:val="0"/>
          <w:sz w:val="24"/>
          <w:szCs w:val="24"/>
        </w:rPr>
        <w:t>、类似业绩清单并后附类似业绩合同。</w:t>
      </w:r>
    </w:p>
    <w:p w14:paraId="57635B72">
      <w:pPr>
        <w:pStyle w:val="2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sz w:val="24"/>
          <w:szCs w:val="24"/>
          <w:lang w:val="en-US" w:eastAsia="zh-CN"/>
        </w:rPr>
        <w:t>7、供应商认为有必要提供的其他资料。</w:t>
      </w:r>
    </w:p>
    <w:p w14:paraId="6B943022"/>
    <w:p w14:paraId="7F3E6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</w:p>
    <w:p w14:paraId="7E613BA3"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028EE"/>
    <w:rsid w:val="1B60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Indent"/>
    <w:basedOn w:val="1"/>
    <w:next w:val="4"/>
    <w:qFormat/>
    <w:uiPriority w:val="0"/>
    <w:pPr>
      <w:ind w:left="1260" w:firstLine="570"/>
    </w:pPr>
    <w:rPr>
      <w:rFonts w:ascii="宋体" w:hAnsi="宋体"/>
      <w:sz w:val="28"/>
    </w:rPr>
  </w:style>
  <w:style w:type="paragraph" w:styleId="4">
    <w:name w:val="toc 4"/>
    <w:basedOn w:val="1"/>
    <w:next w:val="1"/>
    <w:qFormat/>
    <w:uiPriority w:val="0"/>
    <w:pPr>
      <w:tabs>
        <w:tab w:val="left" w:pos="9000"/>
      </w:tabs>
      <w:spacing w:line="500" w:lineRule="atLeast"/>
    </w:pPr>
    <w:rPr>
      <w:rFonts w:hint="eastAsia" w:ascii="仿宋_GB2312" w:hAnsi="宋体" w:eastAsia="仿宋_GB2312"/>
      <w:b/>
      <w:color w:val="000000"/>
      <w:sz w:val="24"/>
    </w:rPr>
  </w:style>
  <w:style w:type="paragraph" w:styleId="5">
    <w:name w:val="Body Text First Indent"/>
    <w:basedOn w:val="2"/>
    <w:next w:val="6"/>
    <w:qFormat/>
    <w:uiPriority w:val="0"/>
    <w:pPr>
      <w:autoSpaceDE w:val="0"/>
      <w:autoSpaceDN w:val="0"/>
      <w:adjustRightInd w:val="0"/>
      <w:spacing w:after="120"/>
      <w:ind w:firstLine="420"/>
      <w:jc w:val="left"/>
      <w:textAlignment w:val="baseline"/>
    </w:pPr>
  </w:style>
  <w:style w:type="paragraph" w:styleId="6">
    <w:name w:val="Body Text First Indent 2"/>
    <w:basedOn w:val="3"/>
    <w:next w:val="2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2025-05-06T07:25:00Z</dcterms:created>
  <dc:creator>王盟淳</dc:creator>
  <cp:lastModifiedBy>王盟淳</cp:lastModifiedBy>
  <dcterms:modified xsi:type="dcterms:W3CDTF">2025-05-06T07:25:45Z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E0EFA31004A54F91909B8728C967FF06_11</vt:lpwstr>
  </property>
  <property fmtid="{D5CDD505-2E9C-101B-9397-08002B2CF9AE}" pid="4" name="KSOTemplateDocerSaveRecord">
    <vt:lpwstr>eyJoZGlkIjoiMzlmN2I5N2FjZjkwNmQyMmQ2ODUxMzg3ZTc1YmFjNmEiLCJ1c2VySWQiOiIxNjA1MzA2ODEwIn0=</vt:lpwstr>
  </property>
</Properties>
</file>